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95C" w:rsidRPr="009324FA" w:rsidRDefault="00B7595C" w:rsidP="00B7595C">
      <w:pPr>
        <w:spacing w:line="360" w:lineRule="auto"/>
        <w:rPr>
          <w:szCs w:val="24"/>
          <w14:textOutline w14:w="9525" w14:cap="rnd" w14:cmpd="sng" w14:algn="ctr">
            <w14:noFill/>
            <w14:prstDash w14:val="solid"/>
            <w14:bevel/>
          </w14:textOutline>
        </w:rPr>
      </w:pPr>
    </w:p>
    <w:p w:rsidR="00B7595C" w:rsidRPr="009324FA" w:rsidRDefault="00B7595C" w:rsidP="00B7595C">
      <w:pPr>
        <w:spacing w:after="120" w:line="360" w:lineRule="auto"/>
        <w:jc w:val="center"/>
        <w:rPr>
          <w:b/>
          <w:bCs/>
          <w:szCs w:val="24"/>
          <w:u w:val="single"/>
          <w:rtl/>
          <w14:textOutline w14:w="9525" w14:cap="rnd" w14:cmpd="sng" w14:algn="ctr">
            <w14:noFill/>
            <w14:prstDash w14:val="solid"/>
            <w14:bevel/>
          </w14:textOutline>
        </w:rPr>
      </w:pPr>
    </w:p>
    <w:p w:rsidR="00B7595C" w:rsidRPr="00314B9E" w:rsidRDefault="00B7595C" w:rsidP="00906D7C">
      <w:pPr>
        <w:spacing w:line="360" w:lineRule="auto"/>
        <w:jc w:val="center"/>
        <w:rPr>
          <w:rFonts w:asciiTheme="majorBidi" w:hAnsiTheme="majorBidi"/>
          <w:b/>
          <w:bCs/>
          <w:sz w:val="36"/>
          <w:szCs w:val="36"/>
          <w:rtl/>
        </w:rPr>
      </w:pPr>
      <w:r w:rsidRPr="00906D7C">
        <w:rPr>
          <w:rFonts w:asciiTheme="majorBidi" w:hAnsiTheme="majorBidi" w:hint="cs"/>
          <w:b/>
          <w:bCs/>
          <w:sz w:val="36"/>
          <w:szCs w:val="36"/>
          <w:rtl/>
        </w:rPr>
        <w:t>קול קורא</w:t>
      </w:r>
      <w:r w:rsidRPr="00906D7C">
        <w:rPr>
          <w:rFonts w:asciiTheme="majorBidi" w:hAnsiTheme="majorBidi"/>
          <w:b/>
          <w:bCs/>
          <w:sz w:val="36"/>
          <w:szCs w:val="36"/>
          <w:rtl/>
        </w:rPr>
        <w:t xml:space="preserve"> </w:t>
      </w:r>
      <w:r w:rsidR="00906D7C" w:rsidRPr="00906D7C">
        <w:rPr>
          <w:rFonts w:asciiTheme="majorBidi" w:hAnsiTheme="majorBidi" w:hint="cs"/>
          <w:b/>
          <w:bCs/>
          <w:sz w:val="36"/>
          <w:szCs w:val="36"/>
          <w:rtl/>
        </w:rPr>
        <w:t>118</w:t>
      </w:r>
      <w:r w:rsidRPr="00906D7C">
        <w:rPr>
          <w:rFonts w:asciiTheme="majorBidi" w:hAnsiTheme="majorBidi"/>
          <w:b/>
          <w:bCs/>
          <w:sz w:val="36"/>
          <w:szCs w:val="36"/>
          <w:rtl/>
        </w:rPr>
        <w:t>/201</w:t>
      </w:r>
      <w:r w:rsidRPr="00906D7C">
        <w:rPr>
          <w:rFonts w:asciiTheme="majorBidi" w:hAnsiTheme="majorBidi" w:hint="cs"/>
          <w:b/>
          <w:bCs/>
          <w:sz w:val="36"/>
          <w:szCs w:val="36"/>
          <w:rtl/>
        </w:rPr>
        <w:t>9</w:t>
      </w:r>
    </w:p>
    <w:p w:rsidR="00B7595C" w:rsidRPr="00314B9E" w:rsidRDefault="00B7595C" w:rsidP="00B7595C">
      <w:pPr>
        <w:spacing w:line="360" w:lineRule="auto"/>
        <w:jc w:val="both"/>
        <w:rPr>
          <w:rFonts w:asciiTheme="majorBidi" w:hAnsiTheme="majorBidi"/>
          <w:b/>
          <w:bCs/>
          <w:sz w:val="36"/>
          <w:szCs w:val="36"/>
          <w:rtl/>
        </w:rPr>
      </w:pPr>
    </w:p>
    <w:p w:rsidR="00B7595C" w:rsidRPr="00314B9E" w:rsidRDefault="00B7595C" w:rsidP="00B7595C">
      <w:pPr>
        <w:spacing w:line="360" w:lineRule="auto"/>
        <w:jc w:val="both"/>
        <w:rPr>
          <w:rFonts w:asciiTheme="majorBidi" w:hAnsiTheme="majorBidi"/>
          <w:b/>
          <w:bCs/>
          <w:sz w:val="36"/>
          <w:szCs w:val="36"/>
          <w:rtl/>
        </w:rPr>
      </w:pPr>
    </w:p>
    <w:p w:rsidR="00B7595C" w:rsidRPr="00314B9E" w:rsidRDefault="00B7595C" w:rsidP="00B7595C">
      <w:pPr>
        <w:spacing w:line="360" w:lineRule="auto"/>
        <w:jc w:val="both"/>
        <w:rPr>
          <w:rFonts w:asciiTheme="majorBidi" w:hAnsiTheme="majorBidi"/>
          <w:b/>
          <w:bCs/>
          <w:sz w:val="36"/>
          <w:szCs w:val="36"/>
          <w:rtl/>
        </w:rPr>
      </w:pPr>
    </w:p>
    <w:p w:rsidR="00B7595C" w:rsidRPr="00314B9E" w:rsidRDefault="00B7595C" w:rsidP="00B7595C">
      <w:pPr>
        <w:spacing w:line="360" w:lineRule="auto"/>
        <w:jc w:val="center"/>
        <w:rPr>
          <w:rFonts w:asciiTheme="majorBidi" w:hAnsiTheme="majorBidi"/>
          <w:b/>
          <w:bCs/>
          <w:szCs w:val="24"/>
          <w:rtl/>
        </w:rPr>
      </w:pPr>
      <w:r w:rsidRPr="005C642A">
        <w:rPr>
          <w:rFonts w:asciiTheme="majorBidi" w:hAnsiTheme="majorBidi"/>
          <w:b/>
          <w:bCs/>
          <w:sz w:val="36"/>
          <w:szCs w:val="36"/>
          <w:rtl/>
        </w:rPr>
        <w:t>לקבלת החזרים תלויי ייצור ביודיזל</w:t>
      </w:r>
    </w:p>
    <w:p w:rsidR="00B7595C" w:rsidRPr="00314B9E" w:rsidRDefault="00B7595C" w:rsidP="00B7595C">
      <w:pPr>
        <w:spacing w:line="360" w:lineRule="auto"/>
        <w:jc w:val="both"/>
        <w:rPr>
          <w:rFonts w:asciiTheme="majorBidi" w:hAnsiTheme="majorBidi"/>
          <w:b/>
          <w:bCs/>
          <w:szCs w:val="24"/>
          <w:rtl/>
        </w:rPr>
      </w:pPr>
    </w:p>
    <w:p w:rsidR="00B7595C" w:rsidRPr="00314B9E" w:rsidRDefault="00B7595C" w:rsidP="00B7595C">
      <w:pPr>
        <w:spacing w:line="360" w:lineRule="auto"/>
        <w:jc w:val="both"/>
        <w:rPr>
          <w:rFonts w:asciiTheme="majorBidi" w:hAnsiTheme="majorBidi"/>
          <w:b/>
          <w:bCs/>
          <w:szCs w:val="24"/>
          <w:rtl/>
        </w:rPr>
      </w:pPr>
    </w:p>
    <w:p w:rsidR="00B7595C" w:rsidRPr="00314B9E" w:rsidRDefault="00B7595C" w:rsidP="00B7595C">
      <w:pPr>
        <w:spacing w:line="360" w:lineRule="auto"/>
        <w:jc w:val="both"/>
        <w:rPr>
          <w:rFonts w:asciiTheme="majorBidi" w:hAnsiTheme="majorBidi"/>
          <w:b/>
          <w:bCs/>
          <w:szCs w:val="24"/>
          <w:rtl/>
        </w:rPr>
      </w:pPr>
    </w:p>
    <w:p w:rsidR="00B7595C" w:rsidRPr="00314B9E" w:rsidRDefault="00B7595C" w:rsidP="00B7595C">
      <w:pPr>
        <w:spacing w:line="360" w:lineRule="auto"/>
        <w:jc w:val="both"/>
        <w:rPr>
          <w:rFonts w:asciiTheme="majorBidi" w:hAnsiTheme="majorBidi"/>
          <w:b/>
          <w:bCs/>
          <w:szCs w:val="24"/>
          <w:rtl/>
        </w:rPr>
      </w:pPr>
    </w:p>
    <w:p w:rsidR="00B7595C" w:rsidRPr="00314B9E" w:rsidRDefault="00B7595C" w:rsidP="00906D7C">
      <w:pPr>
        <w:spacing w:line="360" w:lineRule="auto"/>
        <w:jc w:val="center"/>
        <w:rPr>
          <w:rFonts w:asciiTheme="majorBidi" w:hAnsiTheme="majorBidi"/>
          <w:b/>
          <w:bCs/>
          <w:sz w:val="32"/>
          <w:szCs w:val="32"/>
          <w:rtl/>
        </w:rPr>
      </w:pPr>
      <w:r w:rsidRPr="00906D7C">
        <w:rPr>
          <w:rFonts w:asciiTheme="majorBidi" w:hAnsiTheme="majorBidi"/>
          <w:b/>
          <w:bCs/>
          <w:sz w:val="32"/>
          <w:szCs w:val="32"/>
          <w:rtl/>
        </w:rPr>
        <w:t xml:space="preserve">תאריך:  </w:t>
      </w:r>
      <w:r w:rsidR="00906D7C" w:rsidRPr="00906D7C">
        <w:rPr>
          <w:rFonts w:asciiTheme="majorBidi" w:hAnsiTheme="majorBidi" w:hint="cs"/>
          <w:b/>
          <w:bCs/>
          <w:sz w:val="32"/>
          <w:szCs w:val="32"/>
          <w:rtl/>
        </w:rPr>
        <w:t>נובמבר</w:t>
      </w:r>
      <w:r w:rsidRPr="00906D7C">
        <w:rPr>
          <w:rFonts w:asciiTheme="majorBidi" w:hAnsiTheme="majorBidi"/>
          <w:b/>
          <w:bCs/>
          <w:sz w:val="32"/>
          <w:szCs w:val="32"/>
          <w:rtl/>
        </w:rPr>
        <w:t xml:space="preserve"> 201</w:t>
      </w:r>
      <w:r w:rsidRPr="00906D7C">
        <w:rPr>
          <w:rFonts w:asciiTheme="majorBidi" w:hAnsiTheme="majorBidi" w:hint="cs"/>
          <w:b/>
          <w:bCs/>
          <w:sz w:val="32"/>
          <w:szCs w:val="32"/>
          <w:rtl/>
        </w:rPr>
        <w:t>9</w:t>
      </w:r>
    </w:p>
    <w:p w:rsidR="00B7595C" w:rsidRDefault="00B7595C" w:rsidP="00B7595C">
      <w:pPr>
        <w:bidi w:val="0"/>
        <w:spacing w:line="360" w:lineRule="auto"/>
        <w:rPr>
          <w:b/>
          <w:bCs/>
          <w:szCs w:val="24"/>
          <w:u w:val="single"/>
          <w14:textOutline w14:w="9525" w14:cap="rnd" w14:cmpd="sng" w14:algn="ctr">
            <w14:noFill/>
            <w14:prstDash w14:val="solid"/>
            <w14:bevel/>
          </w14:textOutline>
        </w:rPr>
      </w:pPr>
      <w:r>
        <w:rPr>
          <w:b/>
          <w:bCs/>
          <w:szCs w:val="24"/>
          <w:u w:val="single"/>
          <w14:textOutline w14:w="9525" w14:cap="rnd" w14:cmpd="sng" w14:algn="ctr">
            <w14:noFill/>
            <w14:prstDash w14:val="solid"/>
            <w14:bevel/>
          </w14:textOutline>
        </w:rPr>
        <w:br w:type="page"/>
      </w:r>
    </w:p>
    <w:p w:rsidR="00B7595C" w:rsidRPr="006732BB" w:rsidRDefault="00B7595C" w:rsidP="00B7595C">
      <w:pPr>
        <w:tabs>
          <w:tab w:val="left" w:pos="1821"/>
        </w:tabs>
        <w:spacing w:after="120" w:line="360" w:lineRule="auto"/>
        <w:jc w:val="both"/>
        <w:rPr>
          <w:b/>
          <w:bCs/>
          <w:szCs w:val="24"/>
          <w:u w:val="single"/>
          <w:rtl/>
          <w14:textOutline w14:w="9525" w14:cap="rnd" w14:cmpd="sng" w14:algn="ctr">
            <w14:noFill/>
            <w14:prstDash w14:val="solid"/>
            <w14:bevel/>
          </w14:textOutline>
        </w:rPr>
      </w:pPr>
      <w:bookmarkStart w:id="0" w:name="Date"/>
      <w:bookmarkStart w:id="1" w:name="About"/>
      <w:bookmarkStart w:id="2" w:name="Start"/>
      <w:bookmarkEnd w:id="0"/>
      <w:bookmarkEnd w:id="1"/>
      <w:bookmarkEnd w:id="2"/>
      <w:r w:rsidRPr="006732BB">
        <w:rPr>
          <w:rFonts w:hint="cs"/>
          <w:b/>
          <w:bCs/>
          <w:szCs w:val="24"/>
          <w:u w:val="single"/>
          <w:rtl/>
          <w14:textOutline w14:w="9525" w14:cap="rnd" w14:cmpd="sng" w14:algn="ctr">
            <w14:noFill/>
            <w14:prstDash w14:val="solid"/>
            <w14:bevel/>
          </w14:textOutline>
        </w:rPr>
        <w:lastRenderedPageBreak/>
        <w:t xml:space="preserve">חלק א'- רקע וכללי </w:t>
      </w:r>
    </w:p>
    <w:p w:rsidR="00B7595C" w:rsidRPr="006732BB" w:rsidRDefault="00B7595C" w:rsidP="00B7595C">
      <w:pPr>
        <w:pStyle w:val="24"/>
        <w:numPr>
          <w:ilvl w:val="0"/>
          <w:numId w:val="77"/>
        </w:numPr>
        <w:spacing w:after="120" w:line="360" w:lineRule="auto"/>
        <w:rPr>
          <w:szCs w:val="24"/>
          <w:u w:val="single"/>
          <w:rtl/>
          <w14:textOutline w14:w="9525" w14:cap="rnd" w14:cmpd="sng" w14:algn="ctr">
            <w14:noFill/>
            <w14:prstDash w14:val="solid"/>
            <w14:bevel/>
          </w14:textOutline>
        </w:rPr>
      </w:pPr>
      <w:r w:rsidRPr="006732BB">
        <w:rPr>
          <w:rFonts w:hint="cs"/>
          <w:szCs w:val="24"/>
          <w:u w:val="single"/>
          <w:rtl/>
          <w14:textOutline w14:w="9525" w14:cap="rnd" w14:cmpd="sng" w14:algn="ctr">
            <w14:noFill/>
            <w14:prstDash w14:val="solid"/>
            <w14:bevel/>
          </w14:textOutline>
        </w:rPr>
        <w:t xml:space="preserve">הגדרות כלליות </w:t>
      </w:r>
    </w:p>
    <w:p w:rsidR="00B7595C" w:rsidRPr="006732BB" w:rsidRDefault="00B7595C" w:rsidP="00B7595C">
      <w:pPr>
        <w:spacing w:line="360" w:lineRule="auto"/>
        <w:ind w:left="2880" w:hanging="2160"/>
        <w:jc w:val="both"/>
        <w:rPr>
          <w:szCs w:val="24"/>
        </w:rPr>
      </w:pPr>
      <w:r w:rsidRPr="006732BB">
        <w:rPr>
          <w:b/>
          <w:bCs/>
          <w:szCs w:val="24"/>
          <w:rtl/>
        </w:rPr>
        <w:t>ביודיזל</w:t>
      </w:r>
      <w:r w:rsidRPr="006732BB">
        <w:rPr>
          <w:szCs w:val="24"/>
          <w:rtl/>
        </w:rPr>
        <w:tab/>
        <w:t>ביודיזל העומד בתקן</w:t>
      </w:r>
      <w:r w:rsidRPr="006732BB">
        <w:rPr>
          <w:rFonts w:hint="cs"/>
          <w:szCs w:val="24"/>
          <w:rtl/>
        </w:rPr>
        <w:t xml:space="preserve"> ישראלי ת"י </w:t>
      </w:r>
      <w:r w:rsidRPr="006732BB">
        <w:rPr>
          <w:szCs w:val="24"/>
          <w:rtl/>
        </w:rPr>
        <w:t>5371 לצרכי התערובת.</w:t>
      </w:r>
    </w:p>
    <w:p w:rsidR="00B7595C" w:rsidRPr="006732BB" w:rsidRDefault="00B7595C" w:rsidP="00B7595C">
      <w:pPr>
        <w:spacing w:line="360" w:lineRule="auto"/>
        <w:ind w:left="2880" w:hanging="2160"/>
        <w:jc w:val="both"/>
        <w:rPr>
          <w:szCs w:val="24"/>
        </w:rPr>
      </w:pPr>
      <w:r w:rsidRPr="006732BB">
        <w:rPr>
          <w:b/>
          <w:bCs/>
          <w:szCs w:val="24"/>
          <w:rtl/>
        </w:rPr>
        <w:t>תערובת</w:t>
      </w:r>
      <w:r w:rsidRPr="006732BB">
        <w:rPr>
          <w:szCs w:val="24"/>
          <w:rtl/>
        </w:rPr>
        <w:t xml:space="preserve">  </w:t>
      </w:r>
      <w:r w:rsidRPr="006732BB">
        <w:rPr>
          <w:szCs w:val="24"/>
          <w:rtl/>
        </w:rPr>
        <w:tab/>
        <w:t>תערובת ביודיזל וסולר תחבורה בתמהיל משתנה, כמפורט להלן:</w:t>
      </w:r>
    </w:p>
    <w:p w:rsidR="00B7595C" w:rsidRPr="006732BB" w:rsidRDefault="00B7595C" w:rsidP="00B7595C">
      <w:pPr>
        <w:spacing w:line="360" w:lineRule="auto"/>
        <w:ind w:left="2880" w:hanging="2160"/>
        <w:jc w:val="both"/>
        <w:rPr>
          <w:szCs w:val="24"/>
        </w:rPr>
      </w:pPr>
      <w:r w:rsidRPr="006732BB">
        <w:rPr>
          <w:b/>
          <w:bCs/>
          <w:szCs w:val="24"/>
          <w:rtl/>
        </w:rPr>
        <w:t xml:space="preserve">תערובת </w:t>
      </w:r>
      <w:r w:rsidRPr="006732BB">
        <w:rPr>
          <w:b/>
          <w:bCs/>
          <w:szCs w:val="24"/>
        </w:rPr>
        <w:t>B7</w:t>
      </w:r>
      <w:r w:rsidRPr="006732BB">
        <w:rPr>
          <w:szCs w:val="24"/>
          <w:rtl/>
        </w:rPr>
        <w:t xml:space="preserve">  </w:t>
      </w:r>
      <w:r w:rsidRPr="006732BB">
        <w:rPr>
          <w:szCs w:val="24"/>
          <w:rtl/>
        </w:rPr>
        <w:tab/>
        <w:t xml:space="preserve">תערובת הנעה בין 6.5% ביודיזל תקני ל-7.5% ביודיזל תקני ובין 92.5% ל-93.5% סולר תקני. </w:t>
      </w:r>
    </w:p>
    <w:p w:rsidR="00B7595C" w:rsidRPr="006732BB" w:rsidRDefault="00B7595C" w:rsidP="00B7595C">
      <w:pPr>
        <w:spacing w:line="360" w:lineRule="auto"/>
        <w:ind w:left="2880" w:hanging="2160"/>
        <w:jc w:val="both"/>
        <w:rPr>
          <w:szCs w:val="24"/>
        </w:rPr>
      </w:pPr>
      <w:r w:rsidRPr="006732BB">
        <w:rPr>
          <w:b/>
          <w:bCs/>
          <w:szCs w:val="24"/>
          <w:rtl/>
        </w:rPr>
        <w:t xml:space="preserve">תערובת </w:t>
      </w:r>
      <w:r w:rsidRPr="006732BB">
        <w:rPr>
          <w:b/>
          <w:bCs/>
          <w:szCs w:val="24"/>
        </w:rPr>
        <w:t>B20</w:t>
      </w:r>
      <w:r w:rsidRPr="006732BB">
        <w:rPr>
          <w:szCs w:val="24"/>
          <w:rtl/>
        </w:rPr>
        <w:t xml:space="preserve">  </w:t>
      </w:r>
      <w:r w:rsidRPr="006732BB">
        <w:rPr>
          <w:szCs w:val="24"/>
          <w:rtl/>
        </w:rPr>
        <w:tab/>
        <w:t>תערובת הנעה בין 19% ביודיזל תקני ל-21% ביודיזל תקני ובין 79% ל-81% סולר תקני.</w:t>
      </w:r>
    </w:p>
    <w:p w:rsidR="00B7595C" w:rsidRPr="006732BB" w:rsidRDefault="00B7595C" w:rsidP="00B7595C">
      <w:pPr>
        <w:spacing w:line="360" w:lineRule="auto"/>
        <w:ind w:left="2880" w:hanging="2160"/>
        <w:jc w:val="both"/>
        <w:rPr>
          <w:szCs w:val="24"/>
        </w:rPr>
      </w:pPr>
      <w:r w:rsidRPr="006732BB">
        <w:rPr>
          <w:b/>
          <w:bCs/>
          <w:szCs w:val="24"/>
          <w:rtl/>
        </w:rPr>
        <w:t>תערובת</w:t>
      </w:r>
      <w:r w:rsidRPr="006732BB">
        <w:rPr>
          <w:rFonts w:hint="cs"/>
          <w:b/>
          <w:bCs/>
          <w:szCs w:val="24"/>
          <w:rtl/>
        </w:rPr>
        <w:t xml:space="preserve"> </w:t>
      </w:r>
      <w:r w:rsidRPr="006732BB">
        <w:rPr>
          <w:b/>
          <w:bCs/>
          <w:szCs w:val="24"/>
        </w:rPr>
        <w:t>B50</w:t>
      </w:r>
      <w:r w:rsidRPr="006732BB">
        <w:rPr>
          <w:rFonts w:hint="cs"/>
          <w:szCs w:val="24"/>
          <w:rtl/>
        </w:rPr>
        <w:t xml:space="preserve"> </w:t>
      </w:r>
      <w:r w:rsidRPr="006732BB">
        <w:rPr>
          <w:szCs w:val="24"/>
          <w:rtl/>
        </w:rPr>
        <w:t xml:space="preserve"> </w:t>
      </w:r>
      <w:r w:rsidRPr="006732BB">
        <w:rPr>
          <w:szCs w:val="24"/>
          <w:rtl/>
        </w:rPr>
        <w:tab/>
        <w:t xml:space="preserve">תערובת הנעה בין 49% ביודיזל תקני ל-51% ביודיזל תקני ובין 49% ל-51% סולר תקני. </w:t>
      </w:r>
    </w:p>
    <w:p w:rsidR="00B7595C" w:rsidRPr="006732BB" w:rsidRDefault="00B7595C" w:rsidP="00B7595C">
      <w:pPr>
        <w:spacing w:line="360" w:lineRule="auto"/>
        <w:ind w:left="2880" w:hanging="2160"/>
        <w:jc w:val="both"/>
        <w:rPr>
          <w:szCs w:val="24"/>
        </w:rPr>
      </w:pPr>
      <w:r w:rsidRPr="006732BB">
        <w:rPr>
          <w:b/>
          <w:bCs/>
          <w:szCs w:val="24"/>
          <w:rtl/>
        </w:rPr>
        <w:t xml:space="preserve">הישבון </w:t>
      </w:r>
      <w:r w:rsidRPr="006732BB">
        <w:rPr>
          <w:szCs w:val="24"/>
          <w:rtl/>
        </w:rPr>
        <w:t xml:space="preserve"> </w:t>
      </w:r>
      <w:r w:rsidRPr="006732BB">
        <w:rPr>
          <w:szCs w:val="24"/>
          <w:rtl/>
        </w:rPr>
        <w:tab/>
        <w:t>החזר בלו ששולם עבור סולר ע"י צרכנים מוגדרים, כמפורט בצו הבלו פטור והישבון התשע"ה- 2005 ובהתאם להסדר הסולר של רשות המסים.</w:t>
      </w:r>
    </w:p>
    <w:p w:rsidR="00B7595C" w:rsidRPr="006732BB" w:rsidRDefault="00B7595C" w:rsidP="00B7595C">
      <w:pPr>
        <w:spacing w:line="360" w:lineRule="auto"/>
        <w:ind w:left="2880" w:hanging="2160"/>
        <w:jc w:val="both"/>
        <w:rPr>
          <w:szCs w:val="24"/>
        </w:rPr>
      </w:pPr>
      <w:r w:rsidRPr="006732BB">
        <w:rPr>
          <w:b/>
          <w:bCs/>
          <w:szCs w:val="24"/>
          <w:rtl/>
        </w:rPr>
        <w:t>יצרן מוכר</w:t>
      </w:r>
      <w:r w:rsidRPr="006732BB">
        <w:rPr>
          <w:szCs w:val="24"/>
          <w:rtl/>
        </w:rPr>
        <w:t xml:space="preserve">  </w:t>
      </w:r>
      <w:r w:rsidRPr="006732BB">
        <w:rPr>
          <w:szCs w:val="24"/>
          <w:rtl/>
        </w:rPr>
        <w:tab/>
        <w:t xml:space="preserve">יצרן אשר הגיש בקשה לקול קורא זה, אושר כעומד בתנאי הסף המנהליים והמקצועיים ונחתם </w:t>
      </w:r>
      <w:r w:rsidRPr="006732BB">
        <w:rPr>
          <w:rFonts w:hint="cs"/>
          <w:szCs w:val="24"/>
          <w:rtl/>
        </w:rPr>
        <w:t>עמו</w:t>
      </w:r>
      <w:r w:rsidRPr="006732BB">
        <w:rPr>
          <w:szCs w:val="24"/>
          <w:rtl/>
        </w:rPr>
        <w:t xml:space="preserve"> הסכם כמפורט בקול קורא זה.</w:t>
      </w:r>
    </w:p>
    <w:p w:rsidR="00B7595C" w:rsidRPr="006732BB" w:rsidRDefault="00B7595C" w:rsidP="00B7595C">
      <w:pPr>
        <w:spacing w:line="360" w:lineRule="auto"/>
        <w:ind w:left="2880" w:hanging="2160"/>
        <w:jc w:val="both"/>
        <w:rPr>
          <w:szCs w:val="24"/>
        </w:rPr>
      </w:pPr>
      <w:r w:rsidRPr="006732BB">
        <w:rPr>
          <w:b/>
          <w:bCs/>
          <w:szCs w:val="24"/>
          <w:rtl/>
        </w:rPr>
        <w:t>תקציב כללי</w:t>
      </w:r>
      <w:r w:rsidRPr="006732BB">
        <w:rPr>
          <w:szCs w:val="24"/>
          <w:rtl/>
        </w:rPr>
        <w:t xml:space="preserve">  </w:t>
      </w:r>
      <w:r w:rsidRPr="006732BB">
        <w:rPr>
          <w:szCs w:val="24"/>
          <w:rtl/>
        </w:rPr>
        <w:tab/>
        <w:t xml:space="preserve">סה"כ התקציב המיועד לתכנית התמיכה, עבור כלל היצרנים המוכרים שייחתם עימם הסכם. </w:t>
      </w:r>
    </w:p>
    <w:p w:rsidR="00B7595C" w:rsidRPr="006732BB" w:rsidRDefault="00B7595C" w:rsidP="00B7595C">
      <w:pPr>
        <w:spacing w:line="360" w:lineRule="auto"/>
        <w:ind w:left="2880" w:hanging="2160"/>
        <w:jc w:val="both"/>
        <w:rPr>
          <w:szCs w:val="24"/>
        </w:rPr>
      </w:pPr>
      <w:r w:rsidRPr="006732BB">
        <w:rPr>
          <w:b/>
          <w:bCs/>
          <w:szCs w:val="24"/>
          <w:rtl/>
        </w:rPr>
        <w:t>תקציב שנתי מוקצה</w:t>
      </w:r>
      <w:r w:rsidRPr="006732BB">
        <w:rPr>
          <w:szCs w:val="24"/>
          <w:rtl/>
        </w:rPr>
        <w:t xml:space="preserve"> </w:t>
      </w:r>
      <w:r w:rsidRPr="006732BB">
        <w:rPr>
          <w:szCs w:val="24"/>
          <w:rtl/>
        </w:rPr>
        <w:tab/>
        <w:t>סה"כ התקציב השנתי המוקצה ליצרן מוכר אחד כתמיכה, ואשר יופיע בהסכם. התקציב ייקבע כמפורט בסעיפים 10 ו-11 להלן.</w:t>
      </w:r>
    </w:p>
    <w:p w:rsidR="00B7595C" w:rsidRPr="006732BB" w:rsidRDefault="00B7595C" w:rsidP="00B7595C">
      <w:pPr>
        <w:spacing w:line="360" w:lineRule="auto"/>
        <w:ind w:left="2880" w:hanging="2160"/>
        <w:jc w:val="both"/>
        <w:rPr>
          <w:szCs w:val="24"/>
        </w:rPr>
      </w:pPr>
      <w:r w:rsidRPr="006732BB">
        <w:rPr>
          <w:b/>
          <w:bCs/>
          <w:szCs w:val="24"/>
          <w:rtl/>
        </w:rPr>
        <w:t>תקציב רבעוני</w:t>
      </w:r>
      <w:r w:rsidRPr="006732BB">
        <w:rPr>
          <w:szCs w:val="24"/>
          <w:rtl/>
        </w:rPr>
        <w:tab/>
        <w:t>התקציב המרבי שיאושר לתשלום בכל רבעון ליצרן מוכר שהגיש את מלוא האסמכתאות הנדרשות. היקפו רבע מתקציב שנתי מוקצה.</w:t>
      </w:r>
    </w:p>
    <w:p w:rsidR="00B7595C" w:rsidRPr="006732BB" w:rsidRDefault="00B7595C" w:rsidP="00B7595C">
      <w:pPr>
        <w:spacing w:line="360" w:lineRule="auto"/>
        <w:ind w:left="2880" w:hanging="2160"/>
        <w:jc w:val="both"/>
        <w:rPr>
          <w:szCs w:val="24"/>
        </w:rPr>
      </w:pPr>
      <w:r w:rsidRPr="006732BB">
        <w:rPr>
          <w:b/>
          <w:bCs/>
          <w:szCs w:val="24"/>
          <w:rtl/>
        </w:rPr>
        <w:t>תקציב רבעוני מבוקש</w:t>
      </w:r>
      <w:r w:rsidRPr="006732BB">
        <w:rPr>
          <w:szCs w:val="24"/>
          <w:rtl/>
        </w:rPr>
        <w:t xml:space="preserve"> </w:t>
      </w:r>
      <w:r w:rsidRPr="006732BB">
        <w:rPr>
          <w:szCs w:val="24"/>
          <w:rtl/>
        </w:rPr>
        <w:tab/>
        <w:t xml:space="preserve">סה"כ התקציב המבוקש לתמיכה ע"י המגישים בקשות לקול קורא זה. </w:t>
      </w:r>
    </w:p>
    <w:p w:rsidR="00B7595C" w:rsidRPr="006732BB" w:rsidRDefault="00B7595C" w:rsidP="00B7595C">
      <w:pPr>
        <w:spacing w:line="360" w:lineRule="auto"/>
        <w:ind w:left="2880" w:hanging="2160"/>
        <w:jc w:val="both"/>
        <w:rPr>
          <w:szCs w:val="24"/>
          <w:rtl/>
        </w:rPr>
      </w:pPr>
      <w:r w:rsidRPr="006732BB">
        <w:rPr>
          <w:b/>
          <w:bCs/>
          <w:szCs w:val="24"/>
          <w:rtl/>
        </w:rPr>
        <w:t>תכנית</w:t>
      </w:r>
      <w:r w:rsidRPr="006732BB">
        <w:rPr>
          <w:szCs w:val="24"/>
          <w:rtl/>
        </w:rPr>
        <w:tab/>
        <w:t>תכנית התמיכה המפורטת בקול קורא זה.</w:t>
      </w:r>
    </w:p>
    <w:p w:rsidR="00B7595C" w:rsidRPr="006732BB" w:rsidRDefault="00B7595C" w:rsidP="00A64B6F">
      <w:pPr>
        <w:pStyle w:val="af5"/>
        <w:widowControl w:val="0"/>
        <w:numPr>
          <w:ilvl w:val="1"/>
          <w:numId w:val="88"/>
        </w:numPr>
        <w:spacing w:line="360" w:lineRule="auto"/>
        <w:ind w:hanging="551"/>
        <w:jc w:val="both"/>
        <w:rPr>
          <w:rFonts w:asciiTheme="majorBidi" w:hAnsiTheme="majorBidi"/>
          <w:szCs w:val="24"/>
        </w:rPr>
      </w:pPr>
      <w:r w:rsidRPr="006732BB">
        <w:rPr>
          <w:rFonts w:asciiTheme="majorBidi" w:hAnsiTheme="majorBidi" w:hint="cs"/>
          <w:b/>
          <w:bCs/>
          <w:szCs w:val="24"/>
          <w:rtl/>
        </w:rPr>
        <w:t xml:space="preserve">פורטל ספקים </w:t>
      </w:r>
      <w:r w:rsidRPr="006732BB">
        <w:rPr>
          <w:rFonts w:asciiTheme="majorBidi" w:hAnsiTheme="majorBidi"/>
          <w:szCs w:val="24"/>
          <w:rtl/>
        </w:rPr>
        <w:t>–</w:t>
      </w:r>
      <w:r w:rsidRPr="006732BB">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1" w:history="1">
        <w:r w:rsidRPr="006732BB">
          <w:rPr>
            <w:rStyle w:val="Hyperlink"/>
            <w:rFonts w:eastAsiaTheme="majorEastAsia" w:hint="cs"/>
            <w:szCs w:val="24"/>
            <w:rtl/>
          </w:rPr>
          <w:t>בהוראת תכ"ם, "פורטל ספקים", מס' 7.7.1.1</w:t>
        </w:r>
      </w:hyperlink>
      <w:r w:rsidRPr="006732BB">
        <w:rPr>
          <w:rStyle w:val="Hyperlink"/>
          <w:rFonts w:eastAsiaTheme="majorEastAsia"/>
          <w:szCs w:val="24"/>
        </w:rPr>
        <w:t xml:space="preserve"> </w:t>
      </w:r>
      <w:r w:rsidRPr="006732BB">
        <w:rPr>
          <w:rStyle w:val="afff2"/>
          <w:rFonts w:eastAsia="Calibri"/>
          <w:color w:val="0000FF"/>
          <w:szCs w:val="24"/>
        </w:rPr>
        <w:footnoteReference w:id="1"/>
      </w: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6468E1" w:rsidRPr="006732BB" w:rsidRDefault="006468E1" w:rsidP="00A64B6F">
      <w:pPr>
        <w:widowControl w:val="0"/>
        <w:spacing w:line="360" w:lineRule="auto"/>
        <w:ind w:left="2880" w:hanging="2160"/>
        <w:rPr>
          <w:szCs w:val="24"/>
          <w:rtl/>
        </w:rPr>
      </w:pPr>
    </w:p>
    <w:p w:rsidR="00B7595C" w:rsidRPr="006732BB" w:rsidRDefault="00B7595C" w:rsidP="00A64B6F">
      <w:pPr>
        <w:pStyle w:val="24"/>
        <w:keepNext w:val="0"/>
        <w:widowControl w:val="0"/>
        <w:numPr>
          <w:ilvl w:val="0"/>
          <w:numId w:val="86"/>
        </w:numPr>
        <w:spacing w:after="120" w:line="360" w:lineRule="auto"/>
        <w:rPr>
          <w:szCs w:val="24"/>
          <w:u w:val="single"/>
          <w:rtl/>
          <w14:textOutline w14:w="9525" w14:cap="rnd" w14:cmpd="sng" w14:algn="ctr">
            <w14:noFill/>
            <w14:prstDash w14:val="solid"/>
            <w14:bevel/>
          </w14:textOutline>
        </w:rPr>
      </w:pPr>
      <w:r w:rsidRPr="006732BB">
        <w:rPr>
          <w:rFonts w:hint="eastAsia"/>
          <w:szCs w:val="24"/>
          <w:u w:val="single"/>
          <w:rtl/>
          <w14:textOutline w14:w="9525" w14:cap="rnd" w14:cmpd="sng" w14:algn="ctr">
            <w14:noFill/>
            <w14:prstDash w14:val="solid"/>
            <w14:bevel/>
          </w14:textOutline>
        </w:rPr>
        <w:t>כללי</w:t>
      </w:r>
      <w:r w:rsidRPr="006732BB">
        <w:rPr>
          <w:rFonts w:hint="cs"/>
          <w:szCs w:val="24"/>
          <w:u w:val="single"/>
          <w:rtl/>
          <w14:textOutline w14:w="9525" w14:cap="rnd" w14:cmpd="sng" w14:algn="ctr">
            <w14:noFill/>
            <w14:prstDash w14:val="solid"/>
            <w14:bevel/>
          </w14:textOutline>
        </w:rPr>
        <w:t>- רקע</w:t>
      </w:r>
    </w:p>
    <w:p w:rsidR="00B7595C" w:rsidRPr="006732BB" w:rsidRDefault="00B7595C" w:rsidP="00A64B6F">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משרד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האנרגיה</w:t>
      </w:r>
      <w:r w:rsidRPr="006732BB">
        <w:rPr>
          <w:b w:val="0"/>
          <w:bCs w:val="0"/>
          <w:szCs w:val="24"/>
          <w:rtl/>
          <w14:textOutline w14:w="9525" w14:cap="rnd" w14:cmpd="sng" w14:algn="ctr">
            <w14:noFill/>
            <w14:prstDash w14:val="solid"/>
            <w14:bevel/>
          </w14:textOutline>
        </w:rPr>
        <w:t xml:space="preserve"> (להלן - </w:t>
      </w:r>
      <w:r w:rsidRPr="006732BB">
        <w:rPr>
          <w:rFonts w:hint="eastAsia"/>
          <w:b w:val="0"/>
          <w:bCs w:val="0"/>
          <w:szCs w:val="24"/>
          <w:rtl/>
          <w14:textOutline w14:w="9525" w14:cap="rnd" w14:cmpd="sng" w14:algn="ctr">
            <w14:noFill/>
            <w14:prstDash w14:val="solid"/>
            <w14:bevel/>
          </w14:textOutline>
        </w:rPr>
        <w:t>המשרד</w:t>
      </w:r>
      <w:r w:rsidRPr="006732BB">
        <w:rPr>
          <w:b w:val="0"/>
          <w:bCs w:val="0"/>
          <w:szCs w:val="24"/>
          <w:rtl/>
          <w14:textOutline w14:w="9525" w14:cap="rnd" w14:cmpd="sng" w14:algn="ctr">
            <w14:noFill/>
            <w14:prstDash w14:val="solid"/>
            <w14:bevel/>
          </w14:textOutline>
        </w:rPr>
        <w:t xml:space="preserve">), מבקש לתמוך </w:t>
      </w:r>
      <w:r w:rsidRPr="006732BB">
        <w:rPr>
          <w:rFonts w:hint="eastAsia"/>
          <w:b w:val="0"/>
          <w:bCs w:val="0"/>
          <w:szCs w:val="24"/>
          <w:rtl/>
          <w14:textOutline w14:w="9525" w14:cap="rnd" w14:cmpd="sng" w14:algn="ctr">
            <w14:noFill/>
            <w14:prstDash w14:val="solid"/>
            <w14:bevel/>
          </w14:textOutline>
        </w:rPr>
        <w:t>בייצור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כמקור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אנרגיה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מתחדשת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באמצעות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תשלום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חלף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תשלומי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בלו</w:t>
      </w:r>
      <w:r w:rsidRPr="006732BB">
        <w:rPr>
          <w:b w:val="0"/>
          <w:bCs w:val="0"/>
          <w:szCs w:val="24"/>
          <w:rtl/>
          <w14:textOutline w14:w="9525" w14:cap="rnd" w14:cmpd="sng" w14:algn="ctr">
            <w14:noFill/>
            <w14:prstDash w14:val="solid"/>
            <w14:bevel/>
          </w14:textOutline>
        </w:rPr>
        <w:t xml:space="preserve">. </w:t>
      </w:r>
    </w:p>
    <w:p w:rsidR="00816E3A" w:rsidRPr="006732BB" w:rsidRDefault="00816E3A" w:rsidP="00A64B6F">
      <w:pPr>
        <w:pStyle w:val="af5"/>
        <w:widowControl w:val="0"/>
        <w:spacing w:line="360" w:lineRule="auto"/>
        <w:ind w:left="360"/>
        <w:jc w:val="both"/>
        <w:rPr>
          <w:b/>
          <w:bCs/>
          <w:szCs w:val="24"/>
          <w:u w:val="single"/>
          <w14:textOutline w14:w="9525" w14:cap="rnd" w14:cmpd="sng" w14:algn="ctr">
            <w14:noFill/>
            <w14:prstDash w14:val="solid"/>
            <w14:bevel/>
          </w14:textOutline>
        </w:rPr>
      </w:pPr>
      <w:r w:rsidRPr="006732BB">
        <w:rPr>
          <w:rFonts w:hint="eastAsia"/>
          <w:b/>
          <w:bCs/>
          <w:szCs w:val="24"/>
          <w:u w:val="single"/>
          <w:rtl/>
          <w14:textOutline w14:w="9525" w14:cap="rnd" w14:cmpd="sng" w14:algn="ctr">
            <w14:noFill/>
            <w14:prstDash w14:val="solid"/>
            <w14:bevel/>
          </w14:textOutline>
        </w:rPr>
        <w:t>לוח</w:t>
      </w:r>
      <w:r w:rsidRPr="006732BB">
        <w:rPr>
          <w:b/>
          <w:bCs/>
          <w:szCs w:val="24"/>
          <w:u w:val="single"/>
          <w:rtl/>
          <w14:textOutline w14:w="9525" w14:cap="rnd" w14:cmpd="sng" w14:algn="ctr">
            <w14:noFill/>
            <w14:prstDash w14:val="solid"/>
            <w14:bevel/>
          </w14:textOutline>
        </w:rPr>
        <w:t xml:space="preserve"> 1</w:t>
      </w:r>
    </w:p>
    <w:tbl>
      <w:tblPr>
        <w:bidiVisual/>
        <w:tblW w:w="0" w:type="auto"/>
        <w:tblInd w:w="1132" w:type="dxa"/>
        <w:tblCellMar>
          <w:left w:w="0" w:type="dxa"/>
          <w:right w:w="0" w:type="dxa"/>
        </w:tblCellMar>
        <w:tblLook w:val="04A0" w:firstRow="1" w:lastRow="0" w:firstColumn="1" w:lastColumn="0" w:noHBand="0" w:noVBand="1"/>
      </w:tblPr>
      <w:tblGrid>
        <w:gridCol w:w="3789"/>
        <w:gridCol w:w="3339"/>
      </w:tblGrid>
      <w:tr w:rsidR="00816E3A" w:rsidRPr="006732BB" w:rsidTr="00686E20">
        <w:trPr>
          <w:tblHeader/>
        </w:trPr>
        <w:tc>
          <w:tcPr>
            <w:tcW w:w="37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6E3A" w:rsidRPr="006732BB" w:rsidRDefault="00816E3A" w:rsidP="00A64B6F">
            <w:pPr>
              <w:widowControl w:val="0"/>
              <w:overflowPunct w:val="0"/>
              <w:autoSpaceDE w:val="0"/>
              <w:autoSpaceDN w:val="0"/>
              <w:spacing w:line="360" w:lineRule="auto"/>
              <w:ind w:left="454" w:hanging="454"/>
              <w:jc w:val="center"/>
              <w:rPr>
                <w:szCs w:val="24"/>
              </w:rPr>
            </w:pPr>
            <w:r w:rsidRPr="006732BB">
              <w:rPr>
                <w:rFonts w:hint="eastAsia"/>
                <w:b/>
                <w:bCs/>
                <w:szCs w:val="24"/>
                <w:rtl/>
              </w:rPr>
              <w:t>תיאור</w:t>
            </w:r>
          </w:p>
        </w:tc>
        <w:tc>
          <w:tcPr>
            <w:tcW w:w="33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E3A" w:rsidRPr="006732BB" w:rsidRDefault="00816E3A" w:rsidP="00A64B6F">
            <w:pPr>
              <w:widowControl w:val="0"/>
              <w:overflowPunct w:val="0"/>
              <w:autoSpaceDE w:val="0"/>
              <w:autoSpaceDN w:val="0"/>
              <w:spacing w:line="360" w:lineRule="auto"/>
              <w:ind w:left="454" w:hanging="454"/>
              <w:jc w:val="center"/>
              <w:rPr>
                <w:rFonts w:eastAsiaTheme="minorHAnsi"/>
                <w:b/>
                <w:bCs/>
                <w:szCs w:val="24"/>
                <w:rtl/>
                <w:lang w:eastAsia="he-IL"/>
              </w:rPr>
            </w:pPr>
            <w:r w:rsidRPr="006732BB">
              <w:rPr>
                <w:rFonts w:hint="cs"/>
                <w:b/>
                <w:bCs/>
                <w:szCs w:val="24"/>
                <w:rtl/>
              </w:rPr>
              <w:t>שיעור הבלו</w:t>
            </w:r>
          </w:p>
        </w:tc>
      </w:tr>
      <w:tr w:rsidR="00816E3A" w:rsidRPr="006732BB" w:rsidTr="00686E20">
        <w:tc>
          <w:tcPr>
            <w:tcW w:w="3789"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816E3A" w:rsidRPr="006732BB" w:rsidRDefault="00816E3A" w:rsidP="00A64B6F">
            <w:pPr>
              <w:widowControl w:val="0"/>
              <w:overflowPunct w:val="0"/>
              <w:autoSpaceDE w:val="0"/>
              <w:autoSpaceDN w:val="0"/>
              <w:spacing w:before="60" w:after="60" w:line="360" w:lineRule="auto"/>
              <w:jc w:val="both"/>
              <w:rPr>
                <w:szCs w:val="24"/>
                <w:lang w:eastAsia="he-IL"/>
              </w:rPr>
            </w:pPr>
            <w:r w:rsidRPr="006732BB">
              <w:rPr>
                <w:szCs w:val="24"/>
                <w:rtl/>
              </w:rPr>
              <w:t xml:space="preserve">1א.    </w:t>
            </w:r>
            <w:r w:rsidRPr="006732BB">
              <w:rPr>
                <w:rFonts w:hint="eastAsia"/>
                <w:szCs w:val="24"/>
                <w:rtl/>
              </w:rPr>
              <w:t>ביודיזל</w:t>
            </w:r>
            <w:r w:rsidRPr="006732BB">
              <w:rPr>
                <w:rFonts w:hint="cs"/>
                <w:szCs w:val="24"/>
                <w:vertAlign w:val="superscript"/>
                <w:rtl/>
              </w:rPr>
              <w:t>(7)</w:t>
            </w:r>
          </w:p>
        </w:tc>
        <w:tc>
          <w:tcPr>
            <w:tcW w:w="3339"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816E3A" w:rsidRPr="006732BB" w:rsidRDefault="00816E3A" w:rsidP="00A64B6F">
            <w:pPr>
              <w:widowControl w:val="0"/>
              <w:overflowPunct w:val="0"/>
              <w:autoSpaceDE w:val="0"/>
              <w:autoSpaceDN w:val="0"/>
              <w:spacing w:before="60" w:after="60" w:line="360" w:lineRule="auto"/>
              <w:ind w:left="454" w:hanging="454"/>
              <w:jc w:val="both"/>
              <w:rPr>
                <w:szCs w:val="24"/>
                <w:lang w:eastAsia="he-IL"/>
              </w:rPr>
            </w:pPr>
            <w:r w:rsidRPr="006732BB">
              <w:rPr>
                <w:rFonts w:hint="cs"/>
                <w:szCs w:val="24"/>
                <w:rtl/>
              </w:rPr>
              <w:t>2,930.67 ש"ח לכל אלף ליטר.</w:t>
            </w:r>
            <w:r w:rsidRPr="006732BB">
              <w:rPr>
                <w:rFonts w:hint="cs"/>
                <w:szCs w:val="24"/>
                <w:vertAlign w:val="superscript"/>
                <w:rtl/>
              </w:rPr>
              <w:t>(14)</w:t>
            </w:r>
          </w:p>
        </w:tc>
      </w:tr>
      <w:tr w:rsidR="00816E3A" w:rsidRPr="006732BB" w:rsidTr="00686E20">
        <w:tc>
          <w:tcPr>
            <w:tcW w:w="7128" w:type="dxa"/>
            <w:gridSpan w:val="2"/>
            <w:tcBorders>
              <w:top w:val="nil"/>
              <w:left w:val="single" w:sz="12" w:space="0" w:color="auto"/>
              <w:bottom w:val="nil"/>
              <w:right w:val="single" w:sz="12" w:space="0" w:color="auto"/>
            </w:tcBorders>
            <w:tcMar>
              <w:top w:w="0" w:type="dxa"/>
              <w:left w:w="108" w:type="dxa"/>
              <w:bottom w:w="0" w:type="dxa"/>
              <w:right w:w="108" w:type="dxa"/>
            </w:tcMar>
            <w:vAlign w:val="center"/>
            <w:hideMark/>
          </w:tcPr>
          <w:p w:rsidR="00816E3A" w:rsidRPr="006732BB" w:rsidRDefault="00816E3A" w:rsidP="00A64B6F">
            <w:pPr>
              <w:widowControl w:val="0"/>
              <w:overflowPunct w:val="0"/>
              <w:autoSpaceDE w:val="0"/>
              <w:autoSpaceDN w:val="0"/>
              <w:spacing w:before="60" w:after="60" w:line="360" w:lineRule="auto"/>
              <w:ind w:left="454" w:hanging="454"/>
              <w:jc w:val="both"/>
              <w:rPr>
                <w:szCs w:val="24"/>
                <w:lang w:eastAsia="he-IL"/>
              </w:rPr>
            </w:pPr>
            <w:r w:rsidRPr="006732BB">
              <w:rPr>
                <w:rFonts w:ascii="Arial" w:hAnsi="Arial"/>
                <w:szCs w:val="24"/>
                <w:rtl/>
              </w:rPr>
              <w:t>(4)   בתקופה שמיום א' באלול התשע"ט (1 בספטמבר 2019) עד יום י"א באלול התש"ף (31 באוגוסט 2020)</w:t>
            </w:r>
          </w:p>
        </w:tc>
      </w:tr>
      <w:tr w:rsidR="00816E3A" w:rsidRPr="006732BB" w:rsidTr="00686E20">
        <w:trPr>
          <w:cantSplit/>
        </w:trPr>
        <w:tc>
          <w:tcPr>
            <w:tcW w:w="3789" w:type="dxa"/>
            <w:tcBorders>
              <w:top w:val="nil"/>
              <w:left w:val="single" w:sz="12" w:space="0" w:color="auto"/>
              <w:bottom w:val="single" w:sz="12" w:space="0" w:color="auto"/>
              <w:right w:val="nil"/>
            </w:tcBorders>
            <w:tcMar>
              <w:top w:w="0" w:type="dxa"/>
              <w:left w:w="108" w:type="dxa"/>
              <w:bottom w:w="0" w:type="dxa"/>
              <w:right w:w="108" w:type="dxa"/>
            </w:tcMar>
            <w:hideMark/>
          </w:tcPr>
          <w:p w:rsidR="00816E3A" w:rsidRPr="006732BB" w:rsidRDefault="00816E3A" w:rsidP="00A64B6F">
            <w:pPr>
              <w:widowControl w:val="0"/>
              <w:overflowPunct w:val="0"/>
              <w:autoSpaceDE w:val="0"/>
              <w:autoSpaceDN w:val="0"/>
              <w:spacing w:before="80" w:line="360" w:lineRule="auto"/>
              <w:ind w:left="454" w:hanging="454"/>
              <w:rPr>
                <w:szCs w:val="24"/>
                <w:lang w:eastAsia="he-IL"/>
              </w:rPr>
            </w:pPr>
            <w:r w:rsidRPr="006732BB">
              <w:rPr>
                <w:rFonts w:hint="cs"/>
                <w:szCs w:val="24"/>
                <w:rtl/>
              </w:rPr>
              <w:t xml:space="preserve">     1ב. ביודיזל כהגדרתו בפסקה (2)</w:t>
            </w:r>
          </w:p>
        </w:tc>
        <w:tc>
          <w:tcPr>
            <w:tcW w:w="3339" w:type="dxa"/>
            <w:tcBorders>
              <w:top w:val="nil"/>
              <w:left w:val="nil"/>
              <w:bottom w:val="single" w:sz="12" w:space="0" w:color="auto"/>
              <w:right w:val="single" w:sz="12" w:space="0" w:color="auto"/>
            </w:tcBorders>
            <w:tcMar>
              <w:top w:w="0" w:type="dxa"/>
              <w:left w:w="108" w:type="dxa"/>
              <w:bottom w:w="0" w:type="dxa"/>
              <w:right w:w="108" w:type="dxa"/>
            </w:tcMar>
            <w:hideMark/>
          </w:tcPr>
          <w:p w:rsidR="00816E3A" w:rsidRPr="006732BB" w:rsidRDefault="00816E3A" w:rsidP="00A64B6F">
            <w:pPr>
              <w:widowControl w:val="0"/>
              <w:overflowPunct w:val="0"/>
              <w:autoSpaceDE w:val="0"/>
              <w:autoSpaceDN w:val="0"/>
              <w:spacing w:before="120" w:line="360" w:lineRule="auto"/>
              <w:ind w:left="454" w:hanging="454"/>
              <w:jc w:val="both"/>
              <w:rPr>
                <w:szCs w:val="24"/>
                <w:lang w:eastAsia="he-IL"/>
              </w:rPr>
            </w:pPr>
            <w:r w:rsidRPr="006732BB">
              <w:rPr>
                <w:rFonts w:hint="cs"/>
                <w:szCs w:val="24"/>
                <w:rtl/>
              </w:rPr>
              <w:t>1,463.30 ש"ח לכל אלף ליטר.</w:t>
            </w:r>
            <w:r w:rsidRPr="006732BB">
              <w:rPr>
                <w:rFonts w:hint="cs"/>
                <w:szCs w:val="24"/>
                <w:vertAlign w:val="superscript"/>
                <w:rtl/>
              </w:rPr>
              <w:t>(14)</w:t>
            </w:r>
          </w:p>
        </w:tc>
      </w:tr>
    </w:tbl>
    <w:p w:rsidR="00816E3A" w:rsidRPr="006732BB" w:rsidRDefault="00816E3A" w:rsidP="00A64B6F">
      <w:pPr>
        <w:pStyle w:val="af5"/>
        <w:widowControl w:val="0"/>
        <w:spacing w:line="360" w:lineRule="auto"/>
        <w:ind w:left="360"/>
        <w:rPr>
          <w:rFonts w:ascii="Calibri" w:eastAsiaTheme="minorHAnsi" w:hAnsi="Calibri"/>
          <w:color w:val="1F497D"/>
          <w:szCs w:val="24"/>
          <w:rtl/>
        </w:rPr>
      </w:pPr>
    </w:p>
    <w:p w:rsidR="00B7595C" w:rsidRPr="006732BB" w:rsidRDefault="00B7595C" w:rsidP="000970C5">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המיוצר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משמן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צמחי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משומש</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או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משומן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בקר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הנאספים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בישראל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דלק</w:t>
      </w:r>
      <w:r w:rsidRPr="006732BB">
        <w:rPr>
          <w:b w:val="0"/>
          <w:bCs w:val="0"/>
          <w:szCs w:val="24"/>
          <w:rtl/>
          <w14:textOutline w14:w="9525" w14:cap="rnd" w14:cmpd="sng" w14:algn="ctr">
            <w14:noFill/>
            <w14:prstDash w14:val="solid"/>
            <w14:bevel/>
          </w14:textOutline>
        </w:rPr>
        <w:t xml:space="preserve"> (הטלת </w:t>
      </w:r>
      <w:r w:rsidRPr="006732BB">
        <w:rPr>
          <w:rFonts w:hint="eastAsia"/>
          <w:b w:val="0"/>
          <w:bCs w:val="0"/>
          <w:szCs w:val="24"/>
          <w:rtl/>
          <w14:textOutline w14:w="9525" w14:cap="rnd" w14:cmpd="sng" w14:algn="ctr">
            <w14:noFill/>
            <w14:prstDash w14:val="solid"/>
            <w14:bevel/>
          </w14:textOutline>
        </w:rPr>
        <w:t>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תשס</w:t>
      </w:r>
      <w:r w:rsidRPr="006732BB">
        <w:rPr>
          <w:b w:val="0"/>
          <w:bCs w:val="0"/>
          <w:szCs w:val="24"/>
          <w:rtl/>
          <w14:textOutline w14:w="9525" w14:cap="rnd" w14:cmpd="sng" w14:algn="ctr">
            <w14:noFill/>
            <w14:prstDash w14:val="solid"/>
            <w14:bevel/>
          </w14:textOutline>
        </w:rPr>
        <w:t xml:space="preserve">"ד </w:t>
      </w:r>
      <w:r w:rsidRPr="006732BB">
        <w:rPr>
          <w:rFonts w:hint="eastAsia"/>
          <w:b w:val="0"/>
          <w:bCs w:val="0"/>
          <w:szCs w:val="24"/>
          <w:rtl/>
          <w14:textOutline w14:w="9525" w14:cap="rnd" w14:cmpd="sng" w14:algn="ctr">
            <w14:noFill/>
            <w14:prstDash w14:val="solid"/>
            <w14:bevel/>
          </w14:textOutline>
        </w:rPr>
        <w:t>–</w:t>
      </w:r>
      <w:r w:rsidRPr="006732BB">
        <w:rPr>
          <w:b w:val="0"/>
          <w:bCs w:val="0"/>
          <w:szCs w:val="24"/>
          <w:rtl/>
          <w14:textOutline w14:w="9525" w14:cap="rnd" w14:cmpd="sng" w14:algn="ctr">
            <w14:noFill/>
            <w14:prstDash w14:val="solid"/>
            <w14:bevel/>
          </w14:textOutline>
        </w:rPr>
        <w:t xml:space="preserve"> 2004, </w:t>
      </w:r>
      <w:r w:rsidRPr="006732BB">
        <w:rPr>
          <w:rFonts w:hint="eastAsia"/>
          <w:b w:val="0"/>
          <w:bCs w:val="0"/>
          <w:szCs w:val="24"/>
          <w:rtl/>
          <w14:textOutline w14:w="9525" w14:cap="rnd" w14:cmpd="sng" w14:algn="ctr">
            <w14:noFill/>
            <w14:prstDash w14:val="solid"/>
            <w14:bevel/>
          </w14:textOutline>
        </w:rPr>
        <w:t>בשיעורים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הבאים</w:t>
      </w:r>
      <w:r w:rsidRPr="006732BB">
        <w:rPr>
          <w:b w:val="0"/>
          <w:bCs w:val="0"/>
          <w:szCs w:val="24"/>
          <w:rtl/>
          <w14:textOutline w14:w="9525" w14:cap="rnd" w14:cmpd="sng" w14:algn="ctr">
            <w14:noFill/>
            <w14:prstDash w14:val="solid"/>
            <w14:bevel/>
          </w14:textOutline>
        </w:rPr>
        <w:t xml:space="preserve"> (טבלה </w:t>
      </w:r>
      <w:r w:rsidRPr="006732BB">
        <w:rPr>
          <w:rFonts w:hint="eastAsia"/>
          <w:b w:val="0"/>
          <w:bCs w:val="0"/>
          <w:szCs w:val="24"/>
          <w:rtl/>
          <w14:textOutline w14:w="9525" w14:cap="rnd" w14:cmpd="sng" w14:algn="ctr">
            <w14:noFill/>
            <w14:prstDash w14:val="solid"/>
            <w14:bevel/>
          </w14:textOutline>
        </w:rPr>
        <w:t>זו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הינה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למיטב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ידיעת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המשרד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במועד</w:t>
      </w:r>
      <w:r w:rsidR="00816E3A" w:rsidRPr="006732BB">
        <w:rPr>
          <w:rFonts w:hint="cs"/>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פרסום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הקול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קורא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ואינה</w:t>
      </w:r>
      <w:r w:rsidRPr="006732BB">
        <w:rPr>
          <w:b w:val="0"/>
          <w:bCs w:val="0"/>
          <w:szCs w:val="24"/>
          <w:rtl/>
          <w14:textOutline w14:w="9525" w14:cap="rnd" w14:cmpd="sng" w14:algn="ctr">
            <w14:noFill/>
            <w14:prstDash w14:val="solid"/>
            <w14:bevel/>
          </w14:textOutline>
        </w:rPr>
        <w:t xml:space="preserve"> מחייב</w:t>
      </w:r>
      <w:r w:rsidRPr="006732BB">
        <w:rPr>
          <w:rFonts w:hint="eastAsia"/>
          <w:b w:val="0"/>
          <w:bCs w:val="0"/>
          <w:szCs w:val="24"/>
          <w:rtl/>
          <w14:textOutline w14:w="9525" w14:cap="rnd" w14:cmpd="sng" w14:algn="ctr">
            <w14:noFill/>
            <w14:prstDash w14:val="solid"/>
            <w14:bevel/>
          </w14:textOutline>
        </w:rPr>
        <w:t>ת</w:t>
      </w:r>
      <w:r w:rsidRPr="006732BB">
        <w:rPr>
          <w:b w:val="0"/>
          <w:bCs w:val="0"/>
          <w:szCs w:val="24"/>
          <w:rtl/>
          <w14:textOutline w14:w="9525" w14:cap="rnd" w14:cmpd="sng" w14:algn="ctr">
            <w14:noFill/>
            <w14:prstDash w14:val="solid"/>
            <w14:bevel/>
          </w14:textOutline>
        </w:rPr>
        <w:t xml:space="preserve">. המידע </w:t>
      </w:r>
      <w:r w:rsidRPr="006732BB">
        <w:rPr>
          <w:rFonts w:hint="eastAsia"/>
          <w:b w:val="0"/>
          <w:bCs w:val="0"/>
          <w:szCs w:val="24"/>
          <w:rtl/>
          <w14:textOutline w14:w="9525" w14:cap="rnd" w14:cmpd="sng" w14:algn="ctr">
            <w14:noFill/>
            <w14:prstDash w14:val="solid"/>
            <w14:bevel/>
          </w14:textOutline>
        </w:rPr>
        <w:t>המדויק</w:t>
      </w:r>
      <w:r w:rsidRPr="006732BB">
        <w:rPr>
          <w:b w:val="0"/>
          <w:bCs w:val="0"/>
          <w:szCs w:val="24"/>
          <w:rtl/>
          <w14:textOutline w14:w="9525" w14:cap="rnd" w14:cmpd="sng" w14:algn="ctr">
            <w14:noFill/>
            <w14:prstDash w14:val="solid"/>
            <w14:bevel/>
          </w14:textOutline>
        </w:rPr>
        <w:t xml:space="preserve"> הוא זה המפורסם ברשומות. כמו כן, טבלה זו נכונה ליום פרסומה, כאשר הנתונים בה מתעדכ</w:t>
      </w:r>
      <w:r w:rsidR="00816E3A" w:rsidRPr="006732BB">
        <w:rPr>
          <w:b w:val="0"/>
          <w:bCs w:val="0"/>
          <w:szCs w:val="24"/>
          <w:rtl/>
          <w14:textOutline w14:w="9525" w14:cap="rnd" w14:cmpd="sng" w14:algn="ctr">
            <w14:noFill/>
            <w14:prstDash w14:val="solid"/>
            <w14:bevel/>
          </w14:textOutline>
        </w:rPr>
        <w:t>נים בהתאם להצמדות הקבועות בחוק)</w:t>
      </w:r>
      <w:r w:rsidR="00816E3A" w:rsidRPr="006732BB">
        <w:rPr>
          <w:rFonts w:hint="cs"/>
          <w:b w:val="0"/>
          <w:bCs w:val="0"/>
          <w:szCs w:val="24"/>
          <w:rtl/>
          <w14:textOutline w14:w="9525" w14:cap="rnd" w14:cmpd="sng" w14:algn="ctr">
            <w14:noFill/>
            <w14:prstDash w14:val="solid"/>
            <w14:bevel/>
          </w14:textOutline>
        </w:rPr>
        <w:t>.</w:t>
      </w:r>
    </w:p>
    <w:p w:rsidR="00B7595C" w:rsidRPr="006732BB" w:rsidRDefault="00816E3A" w:rsidP="00A64B6F">
      <w:pPr>
        <w:pStyle w:val="24"/>
        <w:keepNext w:val="0"/>
        <w:widowControl w:val="0"/>
        <w:numPr>
          <w:ilvl w:val="1"/>
          <w:numId w:val="86"/>
        </w:numPr>
        <w:spacing w:after="120" w:line="360" w:lineRule="auto"/>
        <w:ind w:left="788" w:hanging="431"/>
        <w:rPr>
          <w:b w:val="0"/>
          <w:bCs w:val="0"/>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צווי</w:t>
      </w:r>
      <w:r w:rsidRPr="006732BB">
        <w:rPr>
          <w:b w:val="0"/>
          <w:bCs w:val="0"/>
          <w:szCs w:val="24"/>
          <w:rtl/>
          <w14:textOutline w14:w="9525" w14:cap="rnd" w14:cmpd="sng" w14:algn="ctr">
            <w14:noFill/>
            <w14:prstDash w14:val="solid"/>
            <w14:bevel/>
          </w14:textOutline>
        </w:rPr>
        <w:t xml:space="preserve"> הבלו על הדלק,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שאינו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מעורבב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בתמהיל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כלשהו</w:t>
      </w:r>
      <w:r w:rsidRPr="006732BB">
        <w:rPr>
          <w:b w:val="0"/>
          <w:bCs w:val="0"/>
          <w:szCs w:val="24"/>
          <w:rtl/>
          <w14:textOutline w14:w="9525" w14:cap="rnd" w14:cmpd="sng" w14:algn="ctr">
            <w14:noFill/>
            <w14:prstDash w14:val="solid"/>
            <w14:bevel/>
          </w14:textOutline>
        </w:rPr>
        <w:t xml:space="preserve">, חייב בבלו </w:t>
      </w:r>
      <w:r w:rsidRPr="006732BB">
        <w:rPr>
          <w:rFonts w:hint="eastAsia"/>
          <w:b w:val="0"/>
          <w:bCs w:val="0"/>
          <w:szCs w:val="24"/>
          <w:rtl/>
          <w14:textOutline w14:w="9525" w14:cap="rnd" w14:cmpd="sng" w14:algn="ctr">
            <w14:noFill/>
            <w14:prstDash w14:val="solid"/>
            <w14:bevel/>
          </w14:textOutline>
        </w:rPr>
        <w:t>בתעריף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של</w:t>
      </w:r>
      <w:r w:rsidRPr="006732BB">
        <w:rPr>
          <w:b w:val="0"/>
          <w:bCs w:val="0"/>
          <w:szCs w:val="24"/>
          <w:rtl/>
          <w14:textOutline w14:w="9525" w14:cap="rnd" w14:cmpd="sng" w14:algn="ctr">
            <w14:noFill/>
            <w14:prstDash w14:val="solid"/>
            <w14:bevel/>
          </w14:textOutline>
        </w:rPr>
        <w:t xml:space="preserve"> </w:t>
      </w:r>
      <w:r w:rsidRPr="006732BB">
        <w:rPr>
          <w:rFonts w:hint="cs"/>
          <w:b w:val="0"/>
          <w:bCs w:val="0"/>
          <w:szCs w:val="24"/>
          <w:rtl/>
          <w14:textOutline w14:w="9525" w14:cap="rnd" w14:cmpd="sng" w14:algn="ctr">
            <w14:noFill/>
            <w14:prstDash w14:val="solid"/>
            <w14:bevel/>
          </w14:textOutline>
        </w:rPr>
        <w:t xml:space="preserve">2,945.37 </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לק</w:t>
      </w:r>
      <w:r w:rsidRPr="006732BB">
        <w:rPr>
          <w:b w:val="0"/>
          <w:bCs w:val="0"/>
          <w:szCs w:val="24"/>
          <w:rtl/>
          <w14:textOutline w14:w="9525" w14:cap="rnd" w14:cmpd="sng" w14:algn="ctr">
            <w14:noFill/>
            <w14:prstDash w14:val="solid"/>
            <w14:bevel/>
          </w14:textOutline>
        </w:rPr>
        <w:t xml:space="preserve">"ל (נכון למועד פרסום הקול הקורא), </w:t>
      </w:r>
      <w:r w:rsidRPr="006732BB">
        <w:rPr>
          <w:rFonts w:hint="eastAsia"/>
          <w:b w:val="0"/>
          <w:bCs w:val="0"/>
          <w:szCs w:val="24"/>
          <w:rtl/>
          <w14:textOutline w14:w="9525" w14:cap="rnd" w14:cmpd="sng" w14:algn="ctr">
            <w14:noFill/>
            <w14:prstDash w14:val="solid"/>
            <w14:bevel/>
          </w14:textOutline>
        </w:rPr>
        <w:t>ועבור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שימושים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מסוימים</w:t>
      </w:r>
      <w:r w:rsidRPr="006732BB">
        <w:rPr>
          <w:b w:val="0"/>
          <w:bCs w:val="0"/>
          <w:szCs w:val="24"/>
          <w:rtl/>
          <w14:textOutline w14:w="9525" w14:cap="rnd" w14:cmpd="sng" w14:algn="ctr">
            <w14:noFill/>
            <w14:prstDash w14:val="solid"/>
            <w14:bevel/>
          </w14:textOutline>
        </w:rPr>
        <w:t xml:space="preserve"> של סולר </w:t>
      </w:r>
      <w:r w:rsidRPr="006732BB">
        <w:rPr>
          <w:rFonts w:hint="eastAsia"/>
          <w:b w:val="0"/>
          <w:bCs w:val="0"/>
          <w:szCs w:val="24"/>
          <w:rtl/>
          <w14:textOutline w14:w="9525" w14:cap="rnd" w14:cmpd="sng" w14:algn="ctr">
            <w14:noFill/>
            <w14:prstDash w14:val="solid"/>
            <w14:bevel/>
          </w14:textOutline>
        </w:rPr>
        <w:t>אף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ניתן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לעוסק</w:t>
      </w:r>
      <w:r w:rsidRPr="006732BB">
        <w:rPr>
          <w:b w:val="0"/>
          <w:bCs w:val="0"/>
          <w:szCs w:val="24"/>
          <w:rtl/>
          <w14:textOutline w14:w="9525" w14:cap="rnd" w14:cmpd="sng" w14:algn="ctr">
            <w14:noFill/>
            <w14:prstDash w14:val="solid"/>
            <w14:bevel/>
          </w14:textOutline>
        </w:rPr>
        <w:t xml:space="preserve"> הישבון של 45-60% </w:t>
      </w:r>
      <w:r w:rsidRPr="006732BB">
        <w:rPr>
          <w:rFonts w:hint="eastAsia"/>
          <w:b w:val="0"/>
          <w:bCs w:val="0"/>
          <w:szCs w:val="24"/>
          <w:rtl/>
          <w14:textOutline w14:w="9525" w14:cap="rnd" w14:cmpd="sng" w14:algn="ctr">
            <w14:noFill/>
            <w14:prstDash w14:val="solid"/>
            <w14:bevel/>
          </w14:textOutline>
        </w:rPr>
        <w:t>מהבלו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המשולם</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לפי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סוג</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השימוש</w:t>
      </w:r>
      <w:r w:rsidRPr="006732BB">
        <w:rPr>
          <w:b w:val="0"/>
          <w:bCs w:val="0"/>
          <w:szCs w:val="24"/>
          <w:rtl/>
          <w14:textOutline w14:w="9525" w14:cap="rnd" w14:cmpd="sng" w14:algn="ctr">
            <w14:noFill/>
            <w14:prstDash w14:val="solid"/>
            <w14:bevel/>
          </w14:textOutline>
        </w:rPr>
        <w:t xml:space="preserve">. ואילו ביודיזל </w:t>
      </w:r>
      <w:r w:rsidRPr="006732BB">
        <w:rPr>
          <w:rFonts w:hint="eastAsia"/>
          <w:b w:val="0"/>
          <w:bCs w:val="0"/>
          <w:szCs w:val="24"/>
          <w:rtl/>
          <w14:textOutline w14:w="9525" w14:cap="rnd" w14:cmpd="sng" w14:algn="ctr">
            <w14:noFill/>
            <w14:prstDash w14:val="solid"/>
            <w14:bevel/>
          </w14:textOutline>
        </w:rPr>
        <w:t>שיוצ</w:t>
      </w:r>
      <w:r w:rsidRPr="006732BB">
        <w:rPr>
          <w:rFonts w:hint="cs"/>
          <w:b w:val="0"/>
          <w:bCs w:val="0"/>
          <w:szCs w:val="24"/>
          <w:rtl/>
          <w14:textOutline w14:w="9525" w14:cap="rnd" w14:cmpd="sng" w14:algn="ctr">
            <w14:noFill/>
            <w14:prstDash w14:val="solid"/>
            <w14:bevel/>
          </w14:textOutline>
        </w:rPr>
        <w:t xml:space="preserve">ר  </w:t>
      </w:r>
      <w:r w:rsidR="009E7126" w:rsidRPr="006732BB">
        <w:rPr>
          <w:rFonts w:hint="cs"/>
          <w:b w:val="0"/>
          <w:bCs w:val="0"/>
          <w:szCs w:val="24"/>
          <w:rtl/>
          <w14:textOutline w14:w="9525" w14:cap="rnd" w14:cmpd="sng" w14:algn="ctr">
            <w14:noFill/>
            <w14:prstDash w14:val="solid"/>
            <w14:bevel/>
          </w14:textOutline>
        </w:rPr>
        <w:t>מ</w:t>
      </w:r>
      <w:r w:rsidR="009E7126" w:rsidRPr="006732BB">
        <w:rPr>
          <w:b w:val="0"/>
          <w:bCs w:val="0"/>
          <w:szCs w:val="24"/>
          <w:rtl/>
          <w14:textOutline w14:w="9525" w14:cap="rnd" w14:cmpd="sng" w14:algn="ctr">
            <w14:noFill/>
            <w14:prstDash w14:val="solid"/>
            <w14:bevel/>
          </w14:textOutline>
        </w:rPr>
        <w:t>שמן צמחי משומש שנאסף בישראל או משומן בקר שנאסף מישראל (להלן: "</w:t>
      </w:r>
      <w:r w:rsidR="009E7126" w:rsidRPr="006732BB">
        <w:rPr>
          <w:rFonts w:hint="eastAsia"/>
          <w:b w:val="0"/>
          <w:bCs w:val="0"/>
          <w:szCs w:val="24"/>
          <w:rtl/>
          <w14:textOutline w14:w="9525" w14:cap="rnd" w14:cmpd="sng" w14:algn="ctr">
            <w14:noFill/>
            <w14:prstDash w14:val="solid"/>
            <w14:bevel/>
          </w14:textOutline>
        </w:rPr>
        <w:t>ביודיזל</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מישראל</w:t>
      </w:r>
      <w:r w:rsidR="009E7126" w:rsidRPr="006732BB">
        <w:rPr>
          <w:rFonts w:hint="cs"/>
          <w:b w:val="0"/>
          <w:bCs w:val="0"/>
          <w:szCs w:val="24"/>
          <w:rtl/>
          <w14:textOutline w14:w="9525" w14:cap="rnd" w14:cmpd="sng" w14:algn="ctr">
            <w14:noFill/>
            <w14:prstDash w14:val="solid"/>
            <w14:bevel/>
          </w14:textOutline>
        </w:rPr>
        <w:t>"</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חייב</w:t>
      </w:r>
      <w:r w:rsidR="009E7126" w:rsidRPr="006732BB">
        <w:rPr>
          <w:b w:val="0"/>
          <w:bCs w:val="0"/>
          <w:szCs w:val="24"/>
          <w:rtl/>
          <w14:textOutline w14:w="9525" w14:cap="rnd" w14:cmpd="sng" w14:algn="ctr">
            <w14:noFill/>
            <w14:prstDash w14:val="solid"/>
            <w14:bevel/>
          </w14:textOutline>
        </w:rPr>
        <w:t xml:space="preserve"> </w:t>
      </w:r>
      <w:r w:rsidR="009E7126" w:rsidRPr="006732BB">
        <w:rPr>
          <w:rFonts w:hint="eastAsia"/>
          <w:b w:val="0"/>
          <w:bCs w:val="0"/>
          <w:szCs w:val="24"/>
          <w:rtl/>
          <w14:textOutline w14:w="9525" w14:cap="rnd" w14:cmpd="sng" w14:algn="ctr">
            <w14:noFill/>
            <w14:prstDash w14:val="solid"/>
            <w14:bevel/>
          </w14:textOutline>
        </w:rPr>
        <w:t>בבלו</w:t>
      </w:r>
      <w:r w:rsidR="009E7126" w:rsidRPr="006732BB">
        <w:rPr>
          <w:b w:val="0"/>
          <w:bCs w:val="0"/>
          <w:szCs w:val="24"/>
          <w:rtl/>
          <w14:textOutline w14:w="9525" w14:cap="rnd" w14:cmpd="sng" w14:algn="ctr">
            <w14:noFill/>
            <w14:prstDash w14:val="solid"/>
            <w14:bevel/>
          </w14:textOutline>
        </w:rPr>
        <w:t xml:space="preserve"> בתעריף של </w:t>
      </w:r>
      <w:r w:rsidR="009E7126" w:rsidRPr="006732BB">
        <w:rPr>
          <w:rFonts w:hint="cs"/>
          <w:b w:val="0"/>
          <w:bCs w:val="0"/>
          <w:szCs w:val="24"/>
          <w:rtl/>
          <w14:textOutline w14:w="9525" w14:cap="rnd" w14:cmpd="sng" w14:algn="ctr">
            <w14:noFill/>
            <w14:prstDash w14:val="solid"/>
            <w14:bevel/>
          </w14:textOutline>
        </w:rPr>
        <w:t>1,463.30</w:t>
      </w:r>
      <w:r w:rsidR="009E7126" w:rsidRPr="006732BB">
        <w:rPr>
          <w:b w:val="0"/>
          <w:bCs w:val="0"/>
          <w:szCs w:val="24"/>
          <w:rtl/>
          <w14:textOutline w14:w="9525" w14:cap="rnd" w14:cmpd="sng" w14:algn="ctr">
            <w14:noFill/>
            <w14:prstDash w14:val="solid"/>
            <w14:bevel/>
          </w14:textOutline>
        </w:rPr>
        <w:t xml:space="preserve"> ₪ לק"ל.</w:t>
      </w:r>
    </w:p>
    <w:p w:rsidR="00B7595C" w:rsidRPr="006732BB" w:rsidRDefault="00B7595C" w:rsidP="00A64B6F">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דלק</w:t>
      </w:r>
      <w:r w:rsidRPr="006732BB">
        <w:rPr>
          <w:b w:val="0"/>
          <w:bCs w:val="0"/>
          <w:szCs w:val="24"/>
          <w:rtl/>
          <w14:textOutline w14:w="9525" w14:cap="rnd" w14:cmpd="sng" w14:algn="ctr">
            <w14:noFill/>
            <w14:prstDash w14:val="solid"/>
            <w14:bevel/>
          </w14:textOutline>
        </w:rPr>
        <w:t xml:space="preserve"> מכל סוג שהיא, </w:t>
      </w:r>
      <w:r w:rsidRPr="006732BB">
        <w:rPr>
          <w:rFonts w:hint="eastAsia"/>
          <w:b w:val="0"/>
          <w:bCs w:val="0"/>
          <w:szCs w:val="24"/>
          <w:rtl/>
          <w14:textOutline w14:w="9525" w14:cap="rnd" w14:cmpd="sng" w14:algn="ctr">
            <w14:noFill/>
            <w14:prstDash w14:val="solid"/>
            <w14:bevel/>
          </w14:textOutline>
        </w:rPr>
        <w:t>ובכלל</w:t>
      </w:r>
      <w:r w:rsidRPr="006732BB">
        <w:rPr>
          <w:b w:val="0"/>
          <w:bCs w:val="0"/>
          <w:szCs w:val="24"/>
          <w:rtl/>
          <w14:textOutline w14:w="9525" w14:cap="rnd" w14:cmpd="sng" w14:algn="ctr">
            <w14:noFill/>
            <w14:prstDash w14:val="solid"/>
            <w14:bevel/>
          </w14:textOutline>
        </w:rPr>
        <w:t xml:space="preserve"> זה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וביודיזל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בכל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תמהיל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שהוא</w:t>
      </w:r>
      <w:r w:rsidRPr="006732BB">
        <w:rPr>
          <w:b w:val="0"/>
          <w:bCs w:val="0"/>
          <w:szCs w:val="24"/>
          <w:rtl/>
          <w14:textOutline w14:w="9525" w14:cap="rnd" w14:cmpd="sng" w14:algn="ctr">
            <w14:noFill/>
            <w14:prstDash w14:val="solid"/>
            <w14:bevel/>
          </w14:textOutline>
        </w:rPr>
        <w:t xml:space="preserve">, חייבת בבלו </w:t>
      </w:r>
      <w:r w:rsidRPr="006732BB">
        <w:rPr>
          <w:rFonts w:hint="eastAsia"/>
          <w:b w:val="0"/>
          <w:bCs w:val="0"/>
          <w:szCs w:val="24"/>
          <w:rtl/>
          <w14:textOutline w14:w="9525" w14:cap="rnd" w14:cmpd="sng" w14:algn="ctr">
            <w14:noFill/>
            <w14:prstDash w14:val="solid"/>
            <w14:bevel/>
          </w14:textOutline>
        </w:rPr>
        <w:t>הזהה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החל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בנזין</w:t>
      </w:r>
      <w:r w:rsidRPr="006732BB">
        <w:rPr>
          <w:b w:val="0"/>
          <w:bCs w:val="0"/>
          <w:szCs w:val="24"/>
          <w:rtl/>
          <w14:textOutline w14:w="9525" w14:cap="rnd" w14:cmpd="sng" w14:algn="ctr">
            <w14:noFill/>
            <w14:prstDash w14:val="solid"/>
            <w14:bevel/>
          </w14:textOutline>
        </w:rPr>
        <w:t xml:space="preserve">. </w:t>
      </w:r>
    </w:p>
    <w:p w:rsidR="00B7595C" w:rsidRPr="006732BB" w:rsidRDefault="00B7595C" w:rsidP="00A64B6F">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לאור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האמור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בעוד</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כשלעצמו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נמוך</w:t>
      </w:r>
      <w:r w:rsidRPr="006732BB">
        <w:rPr>
          <w:b w:val="0"/>
          <w:bCs w:val="0"/>
          <w:szCs w:val="24"/>
          <w:rtl/>
          <w14:textOutline w14:w="9525" w14:cap="rnd" w14:cmpd="sng" w14:algn="ctr">
            <w14:noFill/>
            <w14:prstDash w14:val="solid"/>
            <w14:bevel/>
          </w14:textOutline>
        </w:rPr>
        <w:t xml:space="preserve"> יותר (</w:t>
      </w:r>
      <w:r w:rsidRPr="006732BB">
        <w:rPr>
          <w:rFonts w:hint="eastAsia"/>
          <w:b w:val="0"/>
          <w:bCs w:val="0"/>
          <w:szCs w:val="24"/>
          <w:rtl/>
          <w14:textOutline w14:w="9525" w14:cap="rnd" w14:cmpd="sng" w14:algn="ctr">
            <w14:noFill/>
            <w14:prstDash w14:val="solid"/>
            <w14:bevel/>
          </w14:textOutline>
        </w:rPr>
        <w:t>ואף</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זכאי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להישבון</w:t>
      </w:r>
      <w:r w:rsidRPr="006732BB">
        <w:rPr>
          <w:b w:val="0"/>
          <w:bCs w:val="0"/>
          <w:szCs w:val="24"/>
          <w:rtl/>
          <w14:textOutline w14:w="9525" w14:cap="rnd" w14:cmpd="sng" w14:algn="ctr">
            <w14:noFill/>
            <w14:prstDash w14:val="solid"/>
            <w14:bevel/>
          </w14:textOutline>
        </w:rPr>
        <w:t xml:space="preserve">) וביודיזל </w:t>
      </w:r>
      <w:r w:rsidRPr="006732BB">
        <w:rPr>
          <w:rFonts w:hint="eastAsia"/>
          <w:b w:val="0"/>
          <w:bCs w:val="0"/>
          <w:szCs w:val="24"/>
          <w:rtl/>
          <w14:textOutline w14:w="9525" w14:cap="rnd" w14:cmpd="sng" w14:algn="ctr">
            <w14:noFill/>
            <w14:prstDash w14:val="solid"/>
            <w14:bevel/>
          </w14:textOutline>
        </w:rPr>
        <w:t>מישראל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כשלעצמו</w:t>
      </w:r>
      <w:r w:rsidRPr="006732BB">
        <w:rPr>
          <w:b w:val="0"/>
          <w:bCs w:val="0"/>
          <w:szCs w:val="24"/>
          <w:rtl/>
          <w14:textOutline w14:w="9525" w14:cap="rnd" w14:cmpd="sng" w14:algn="ctr">
            <w14:noFill/>
            <w14:prstDash w14:val="solid"/>
            <w14:bevel/>
          </w14:textOutline>
        </w:rPr>
        <w:t xml:space="preserve"> חב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מזערי</w:t>
      </w:r>
      <w:r w:rsidRPr="006732BB">
        <w:rPr>
          <w:b w:val="0"/>
          <w:bCs w:val="0"/>
          <w:szCs w:val="24"/>
          <w:rtl/>
          <w14:textOutline w14:w="9525" w14:cap="rnd" w14:cmpd="sng" w14:algn="ctr">
            <w14:noFill/>
            <w14:prstDash w14:val="solid"/>
            <w14:bevel/>
          </w14:textOutline>
        </w:rPr>
        <w:t xml:space="preserve">, הרי </w:t>
      </w:r>
      <w:r w:rsidRPr="006732BB">
        <w:rPr>
          <w:rFonts w:hint="eastAsia"/>
          <w:b w:val="0"/>
          <w:bCs w:val="0"/>
          <w:szCs w:val="24"/>
          <w:rtl/>
          <w14:textOutline w14:w="9525" w14:cap="rnd" w14:cmpd="sng" w14:algn="ctr">
            <w14:noFill/>
            <w14:prstDash w14:val="solid"/>
            <w14:bevel/>
          </w14:textOutline>
        </w:rPr>
        <w:t>שתערובת</w:t>
      </w:r>
      <w:r w:rsidRPr="006732BB">
        <w:rPr>
          <w:b w:val="0"/>
          <w:bCs w:val="0"/>
          <w:szCs w:val="24"/>
          <w:rtl/>
          <w14:textOutline w14:w="9525" w14:cap="rnd" w14:cmpd="sng" w14:algn="ctr">
            <w14:noFill/>
            <w14:prstDash w14:val="solid"/>
            <w14:bevel/>
          </w14:textOutline>
        </w:rPr>
        <w:t xml:space="preserve"> של שני אלה חבה בבלו הגבוה ביותר (וגם </w:t>
      </w:r>
      <w:r w:rsidRPr="006732BB">
        <w:rPr>
          <w:rFonts w:hint="eastAsia"/>
          <w:b w:val="0"/>
          <w:bCs w:val="0"/>
          <w:szCs w:val="24"/>
          <w:rtl/>
          <w14:textOutline w14:w="9525" w14:cap="rnd" w14:cmpd="sng" w14:algn="ctr">
            <w14:noFill/>
            <w14:prstDash w14:val="solid"/>
            <w14:bevel/>
          </w14:textOutline>
        </w:rPr>
        <w:t>ללא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זכות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להישבון</w:t>
      </w:r>
      <w:r w:rsidRPr="006732BB">
        <w:rPr>
          <w:b w:val="0"/>
          <w:bCs w:val="0"/>
          <w:szCs w:val="24"/>
          <w:rtl/>
          <w14:textOutline w14:w="9525" w14:cap="rnd" w14:cmpd="sng" w14:algn="ctr">
            <w14:noFill/>
            <w14:prstDash w14:val="solid"/>
            <w14:bevel/>
          </w14:textOutline>
        </w:rPr>
        <w:t>).</w:t>
      </w:r>
    </w:p>
    <w:p w:rsidR="00B7595C" w:rsidRPr="006732BB" w:rsidRDefault="00B7595C" w:rsidP="00816E3A">
      <w:pPr>
        <w:pStyle w:val="24"/>
        <w:keepNext w:val="0"/>
        <w:widowControl w:val="0"/>
        <w:numPr>
          <w:ilvl w:val="1"/>
          <w:numId w:val="86"/>
        </w:numPr>
        <w:spacing w:after="120" w:line="360" w:lineRule="auto"/>
        <w:rPr>
          <w:szCs w:val="24"/>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אלמלא</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חיוב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התערובת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מלא</w:t>
      </w:r>
      <w:r w:rsidRPr="006732BB">
        <w:rPr>
          <w:b w:val="0"/>
          <w:bCs w:val="0"/>
          <w:szCs w:val="24"/>
          <w:rtl/>
          <w14:textOutline w14:w="9525" w14:cap="rnd" w14:cmpd="sng" w14:algn="ctr">
            <w14:noFill/>
            <w14:prstDash w14:val="solid"/>
            <w14:bevel/>
          </w14:textOutline>
        </w:rPr>
        <w:t xml:space="preserve">, ליטר תערובת ביודיזל </w:t>
      </w:r>
      <w:r w:rsidRPr="006732BB">
        <w:rPr>
          <w:rFonts w:hint="eastAsia"/>
          <w:b w:val="0"/>
          <w:bCs w:val="0"/>
          <w:szCs w:val="24"/>
          <w:rtl/>
          <w14:textOutline w14:w="9525" w14:cap="rnd" w14:cmpd="sng" w14:algn="ctr">
            <w14:noFill/>
            <w14:prstDash w14:val="solid"/>
            <w14:bevel/>
          </w14:textOutline>
        </w:rPr>
        <w:t>מיוצר</w:t>
      </w:r>
      <w:r w:rsidRPr="006732BB">
        <w:rPr>
          <w:b w:val="0"/>
          <w:bCs w:val="0"/>
          <w:szCs w:val="24"/>
          <w:rtl/>
          <w14:textOutline w14:w="9525" w14:cap="rnd" w14:cmpd="sng" w14:algn="ctr">
            <w14:noFill/>
            <w14:prstDash w14:val="solid"/>
            <w14:bevel/>
          </w14:textOutline>
        </w:rPr>
        <w:t xml:space="preserve"> בישראל </w:t>
      </w:r>
      <w:r w:rsidRPr="006732BB">
        <w:rPr>
          <w:rFonts w:hint="eastAsia"/>
          <w:b w:val="0"/>
          <w:bCs w:val="0"/>
          <w:szCs w:val="24"/>
          <w:rtl/>
          <w14:textOutline w14:w="9525" w14:cap="rnd" w14:cmpd="sng" w14:algn="ctr">
            <w14:noFill/>
            <w14:prstDash w14:val="solid"/>
            <w14:bevel/>
          </w14:textOutline>
        </w:rPr>
        <w:t>היה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צפוי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להיות</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מחויב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באופן</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יחסי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בסיס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רכיב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ורכיב</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הבלו</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הביודיזל</w:t>
      </w:r>
      <w:r w:rsidRPr="006732BB">
        <w:rPr>
          <w:b w:val="0"/>
          <w:bCs w:val="0"/>
          <w:szCs w:val="24"/>
          <w:rtl/>
          <w14:textOutline w14:w="9525" w14:cap="rnd" w14:cmpd="sng" w14:algn="ctr">
            <w14:noFill/>
            <w14:prstDash w14:val="solid"/>
            <w14:bevel/>
          </w14:textOutline>
        </w:rPr>
        <w:t>.</w:t>
      </w:r>
    </w:p>
    <w:p w:rsidR="00B7595C" w:rsidRPr="006732BB" w:rsidRDefault="00B7595C" w:rsidP="00816E3A">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לדוגמה</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עבור</w:t>
      </w:r>
      <w:r w:rsidRPr="006732BB">
        <w:rPr>
          <w:b w:val="0"/>
          <w:bCs w:val="0"/>
          <w:szCs w:val="24"/>
          <w:rtl/>
          <w14:textOutline w14:w="9525" w14:cap="rnd" w14:cmpd="sng" w14:algn="ctr">
            <w14:noFill/>
            <w14:prstDash w14:val="solid"/>
            <w14:bevel/>
          </w14:textOutline>
        </w:rPr>
        <w:t xml:space="preserve"> תערובת המכילה 20% ביודיזל </w:t>
      </w:r>
      <w:r w:rsidRPr="006732BB">
        <w:rPr>
          <w:rFonts w:hint="eastAsia"/>
          <w:b w:val="0"/>
          <w:bCs w:val="0"/>
          <w:szCs w:val="24"/>
          <w:rtl/>
          <w14:textOutline w14:w="9525" w14:cap="rnd" w14:cmpd="sng" w14:algn="ctr">
            <w14:noFill/>
            <w14:prstDash w14:val="solid"/>
            <w14:bevel/>
          </w14:textOutline>
        </w:rPr>
        <w:t>ו</w:t>
      </w:r>
      <w:r w:rsidRPr="006732BB">
        <w:rPr>
          <w:b w:val="0"/>
          <w:bCs w:val="0"/>
          <w:szCs w:val="24"/>
          <w:rtl/>
          <w14:textOutline w14:w="9525" w14:cap="rnd" w14:cmpd="sng" w14:algn="ctr">
            <w14:noFill/>
            <w14:prstDash w14:val="solid"/>
            <w14:bevel/>
          </w14:textOutline>
        </w:rPr>
        <w:t xml:space="preserve">-80% </w:t>
      </w:r>
      <w:r w:rsidRPr="006732BB">
        <w:rPr>
          <w:rFonts w:hint="eastAsia"/>
          <w:b w:val="0"/>
          <w:bCs w:val="0"/>
          <w:szCs w:val="24"/>
          <w:rtl/>
          <w14:textOutline w14:w="9525" w14:cap="rnd" w14:cmpd="sng" w14:algn="ctr">
            <w14:noFill/>
            <w14:prstDash w14:val="solid"/>
            <w14:bevel/>
          </w14:textOutline>
        </w:rPr>
        <w:t>סולר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הקרויה </w:t>
      </w:r>
      <w:r w:rsidRPr="006732BB">
        <w:rPr>
          <w:b w:val="0"/>
          <w:bCs w:val="0"/>
          <w:szCs w:val="24"/>
          <w14:textOutline w14:w="9525" w14:cap="rnd" w14:cmpd="sng" w14:algn="ctr">
            <w14:noFill/>
            <w14:prstDash w14:val="solid"/>
            <w14:bevel/>
          </w14:textOutline>
        </w:rPr>
        <w:t>B20</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המס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הצפוי</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הינו</w:t>
      </w:r>
      <w:r w:rsidRPr="006732BB">
        <w:rPr>
          <w:b w:val="0"/>
          <w:bCs w:val="0"/>
          <w:szCs w:val="24"/>
          <w:rtl/>
          <w14:textOutline w14:w="9525" w14:cap="rnd" w14:cmpd="sng" w14:algn="ctr">
            <w14:noFill/>
            <w14:prstDash w14:val="solid"/>
            <w14:bevel/>
          </w14:textOutline>
        </w:rPr>
        <w:t xml:space="preserve"> (עד ל</w:t>
      </w:r>
      <w:r w:rsidRPr="006732BB">
        <w:rPr>
          <w:rFonts w:hint="eastAsia"/>
          <w:b w:val="0"/>
          <w:bCs w:val="0"/>
          <w:szCs w:val="24"/>
          <w:rtl/>
          <w14:textOutline w14:w="9525" w14:cap="rnd" w14:cmpd="sng" w14:algn="ctr">
            <w14:noFill/>
            <w14:prstDash w14:val="solid"/>
            <w14:bevel/>
          </w14:textOutline>
        </w:rPr>
        <w:t>יום</w:t>
      </w:r>
      <w:r w:rsidRPr="006732BB">
        <w:rPr>
          <w:b w:val="0"/>
          <w:bCs w:val="0"/>
          <w:szCs w:val="24"/>
          <w:rtl/>
          <w14:textOutline w14:w="9525" w14:cap="rnd" w14:cmpd="sng" w14:algn="ctr">
            <w14:noFill/>
            <w14:prstDash w14:val="solid"/>
            <w14:bevel/>
          </w14:textOutline>
        </w:rPr>
        <w:t xml:space="preserve"> 31.8.20</w:t>
      </w:r>
      <w:r w:rsidR="00066567" w:rsidRPr="006732BB">
        <w:rPr>
          <w:rFonts w:hint="cs"/>
          <w:b w:val="0"/>
          <w:bCs w:val="0"/>
          <w:szCs w:val="24"/>
          <w:rtl/>
          <w14:textOutline w14:w="9525" w14:cap="rnd" w14:cmpd="sng" w14:algn="ctr">
            <w14:noFill/>
            <w14:prstDash w14:val="solid"/>
            <w14:bevel/>
          </w14:textOutline>
        </w:rPr>
        <w:t>20,</w:t>
      </w:r>
      <w:r w:rsidRPr="006732BB">
        <w:rPr>
          <w:rFonts w:hint="cs"/>
          <w:b w:val="0"/>
          <w:bCs w:val="0"/>
          <w:szCs w:val="24"/>
          <w:rtl/>
          <w14:textOutline w14:w="9525" w14:cap="rnd" w14:cmpd="sng" w14:algn="ctr">
            <w14:noFill/>
            <w14:prstDash w14:val="solid"/>
            <w14:bevel/>
          </w14:textOutline>
        </w:rPr>
        <w:t xml:space="preserve"> נכון למועד פרסום הקול קורא</w:t>
      </w:r>
      <w:r w:rsidRPr="006732BB">
        <w:rPr>
          <w:b w:val="0"/>
          <w:bCs w:val="0"/>
          <w:szCs w:val="24"/>
          <w:rtl/>
          <w14:textOutline w14:w="9525" w14:cap="rnd" w14:cmpd="sng" w14:algn="ctr">
            <w14:noFill/>
            <w14:prstDash w14:val="solid"/>
            <w14:bevel/>
          </w14:textOutline>
        </w:rPr>
        <w:t>):</w:t>
      </w:r>
    </w:p>
    <w:p w:rsidR="00B7595C" w:rsidRDefault="00B7595C" w:rsidP="00816E3A">
      <w:pPr>
        <w:pStyle w:val="24"/>
        <w:keepNext w:val="0"/>
        <w:widowControl w:val="0"/>
        <w:numPr>
          <w:ilvl w:val="1"/>
          <w:numId w:val="86"/>
        </w:numPr>
        <w:spacing w:after="120" w:line="360" w:lineRule="auto"/>
        <w:rPr>
          <w:szCs w:val="24"/>
          <w:rtl/>
          <w14:textOutline w14:w="9525" w14:cap="rnd" w14:cmpd="sng" w14:algn="ctr">
            <w14:noFill/>
            <w14:prstDash w14:val="solid"/>
            <w14:bevel/>
          </w14:textOutline>
        </w:rPr>
      </w:pPr>
      <w:r w:rsidRPr="006732BB">
        <w:rPr>
          <w:rFonts w:hint="eastAsia"/>
          <w:b w:val="0"/>
          <w:bCs w:val="0"/>
          <w:szCs w:val="24"/>
          <w:rtl/>
          <w14:textOutline w14:w="9525" w14:cap="rnd" w14:cmpd="sng" w14:algn="ctr">
            <w14:noFill/>
            <w14:prstDash w14:val="solid"/>
            <w14:bevel/>
          </w14:textOutline>
        </w:rPr>
        <w:t>מס</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כולל</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לליטר</w:t>
      </w:r>
      <w:r w:rsidRPr="006732BB">
        <w:rPr>
          <w:b w:val="0"/>
          <w:bCs w:val="0"/>
          <w:szCs w:val="24"/>
          <w:rtl/>
          <w14:textOutline w14:w="9525" w14:cap="rnd" w14:cmpd="sng" w14:algn="ctr">
            <w14:noFill/>
            <w14:prstDash w14:val="solid"/>
            <w14:bevel/>
          </w14:textOutline>
        </w:rPr>
        <w:t xml:space="preserve"> </w:t>
      </w:r>
      <w:r w:rsidRPr="006732BB">
        <w:rPr>
          <w:rFonts w:hint="eastAsia"/>
          <w:b w:val="0"/>
          <w:bCs w:val="0"/>
          <w:szCs w:val="24"/>
          <w:rtl/>
          <w14:textOutline w14:w="9525" w14:cap="rnd" w14:cmpd="sng" w14:algn="ctr">
            <w14:noFill/>
            <w14:prstDash w14:val="solid"/>
            <w14:bevel/>
          </w14:textOutline>
        </w:rPr>
        <w:t>תערובת</w:t>
      </w:r>
      <w:r w:rsidRPr="006732BB">
        <w:rPr>
          <w:b w:val="0"/>
          <w:bCs w:val="0"/>
          <w:szCs w:val="24"/>
          <w:rtl/>
          <w14:textOutline w14:w="9525" w14:cap="rnd" w14:cmpd="sng" w14:algn="ctr">
            <w14:noFill/>
            <w14:prstDash w14:val="solid"/>
            <w14:bevel/>
          </w14:textOutline>
        </w:rPr>
        <w:t xml:space="preserve"> =  </w:t>
      </w:r>
      <w:r w:rsidR="00066567" w:rsidRPr="006732BB">
        <w:rPr>
          <w:b w:val="0"/>
          <w:bCs w:val="0"/>
          <w:szCs w:val="24"/>
          <w:rtl/>
          <w14:textOutline w14:w="9525" w14:cap="rnd" w14:cmpd="sng" w14:algn="ctr">
            <w14:noFill/>
            <w14:prstDash w14:val="solid"/>
            <w14:bevel/>
          </w14:textOutline>
        </w:rPr>
        <w:t>0.2 * 1,463.30 + 0.8 * 2,945.37 = 2,648.96 ₪</w:t>
      </w:r>
      <w:r w:rsidR="000970C5">
        <w:rPr>
          <w:rFonts w:hint="cs"/>
          <w:szCs w:val="24"/>
          <w:rtl/>
          <w14:textOutline w14:w="9525" w14:cap="rnd" w14:cmpd="sng" w14:algn="ctr">
            <w14:noFill/>
            <w14:prstDash w14:val="solid"/>
            <w14:bevel/>
          </w14:textOutline>
        </w:rPr>
        <w:t>.</w:t>
      </w:r>
    </w:p>
    <w:p w:rsidR="000970C5" w:rsidRPr="000970C5" w:rsidRDefault="000970C5" w:rsidP="000970C5">
      <w:pPr>
        <w:pStyle w:val="af5"/>
        <w:numPr>
          <w:ilvl w:val="1"/>
          <w:numId w:val="86"/>
        </w:numPr>
        <w:spacing w:line="360" w:lineRule="auto"/>
        <w:ind w:left="736" w:hanging="567"/>
        <w:rPr>
          <w:b/>
          <w:bCs/>
          <w:szCs w:val="24"/>
          <w:u w:val="single"/>
          <w:rtl/>
          <w:lang w:eastAsia="en-US"/>
          <w14:textOutline w14:w="9525" w14:cap="rnd" w14:cmpd="sng" w14:algn="ctr">
            <w14:noFill/>
            <w14:prstDash w14:val="solid"/>
            <w14:bevel/>
          </w14:textOutline>
        </w:rPr>
      </w:pPr>
      <w:r w:rsidRPr="000970C5">
        <w:rPr>
          <w:rFonts w:hint="cs"/>
          <w:b/>
          <w:bCs/>
          <w:szCs w:val="24"/>
          <w:u w:val="single"/>
          <w:rtl/>
        </w:rPr>
        <w:t xml:space="preserve">ככל </w:t>
      </w:r>
      <w:r w:rsidRPr="000970C5">
        <w:rPr>
          <w:rFonts w:hint="cs"/>
          <w:b/>
          <w:bCs/>
          <w:szCs w:val="24"/>
          <w:u w:val="single"/>
          <w:rtl/>
          <w:lang w:eastAsia="en-US"/>
          <w14:textOutline w14:w="9525" w14:cap="rnd" w14:cmpd="sng" w14:algn="ctr">
            <w14:noFill/>
            <w14:prstDash w14:val="solid"/>
            <w14:bevel/>
          </w14:textOutline>
        </w:rPr>
        <w:t>ולא יבחר זוכה עד סוף שנת 2019 בחירת הזוכה בשנת 2020 תהיה בכפוף לאישור וועדת חריגים</w:t>
      </w:r>
    </w:p>
    <w:p w:rsidR="000970C5" w:rsidRPr="000970C5" w:rsidRDefault="000970C5" w:rsidP="000970C5">
      <w:pPr>
        <w:pStyle w:val="af5"/>
        <w:ind w:left="792"/>
        <w:rPr>
          <w:rtl/>
        </w:rPr>
      </w:pPr>
    </w:p>
    <w:p w:rsidR="00B7595C" w:rsidRPr="006732BB" w:rsidRDefault="00B7595C" w:rsidP="00B7595C">
      <w:pPr>
        <w:pStyle w:val="24"/>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עקרונות הסיוע </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המשרד מבקש לתמוך בייצור ביודיזל מישראל ולעודד את השימוש בו. לשם כך מקצה הממשלה </w:t>
      </w:r>
      <w:r w:rsidRPr="003128EF">
        <w:rPr>
          <w:rFonts w:ascii="David" w:hAnsi="David"/>
          <w:b w:val="0"/>
          <w:bCs w:val="0"/>
          <w:szCs w:val="24"/>
          <w:rtl/>
          <w14:textOutline w14:w="9525" w14:cap="rnd" w14:cmpd="sng" w14:algn="ctr">
            <w14:noFill/>
            <w14:prstDash w14:val="solid"/>
            <w14:bevel/>
          </w14:textOutline>
        </w:rPr>
        <w:t>תקציב שמטרתו תשלום מלא או חלקי ליצרני תערובות ביודיזל מישראל, חלף החזר הבלו.</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התשלום יועבר לידי יצרן הביודיזל מישראל, שהוא הגורם היחיד המורשה לבצע את התערובת ואשר ישלם את הבלו המלא על התערובת.</w:t>
      </w:r>
    </w:p>
    <w:p w:rsidR="00B7595C" w:rsidRPr="003128EF"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התקציב המרבי אשר יוקצה לתכנית זו עומד על סכום של 5.4 מלש"ח לשנה כולל מע"מ. עם זאת, יובהר ויודגש כי זמינותו של התקציב לביצוע ההתקשרות אינו מובטח בשלב פרסום קול קורא זה, וההתקשרות עם הזוכה מותנית בקיומו של תקציב זמין.</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הבקשות תוגשנה על ידי כל יצרן בנפרד.</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הסיוע יינתן עבור תערובות ביודיזל שייוצרו החל מתחילת הרבעון המתחיל לאחר חתימת ההסכם בין המשרד ליצרן, כמפורט בסעיף 13.</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כל יצרן שייגש למכרז זה יציע שיעור הפחתה מקסימלי מתוך ההחזרים המגיעים לו, כמפורט בסעיף 11 להלן. המשרד ידרג את המציעים לפי גובה ההפחתה המוצעת. שיעור ההפחתה המינימאלי הינו 10%.</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 xml:space="preserve">עם כל יצרן ייחתם הסכם נפרד ובו יוקצה תקציב מתוך סך התקציב הכולל, בהתאם לדירוג שיקבל על בסיס הצעתו, כמפורט בסעיף </w:t>
      </w:r>
      <w:r w:rsidRPr="003128EF">
        <w:rPr>
          <w:rFonts w:ascii="David" w:hAnsi="David"/>
          <w:b w:val="0"/>
          <w:bCs w:val="0"/>
          <w:szCs w:val="24"/>
          <w14:textOutline w14:w="9525" w14:cap="rnd" w14:cmpd="sng" w14:algn="ctr">
            <w14:noFill/>
            <w14:prstDash w14:val="solid"/>
            <w14:bevel/>
          </w14:textOutline>
        </w:rPr>
        <w:t>11</w:t>
      </w:r>
      <w:r w:rsidRPr="003128EF">
        <w:rPr>
          <w:rFonts w:ascii="David" w:hAnsi="David"/>
          <w:b w:val="0"/>
          <w:bCs w:val="0"/>
          <w:szCs w:val="24"/>
          <w:rtl/>
          <w14:textOutline w14:w="9525" w14:cap="rnd" w14:cmpd="sng" w14:algn="ctr">
            <w14:noFill/>
            <w14:prstDash w14:val="solid"/>
            <w14:bevel/>
          </w14:textOutline>
        </w:rPr>
        <w:t xml:space="preserve"> להלן, לפי אמות המידה שיפורטו. במסגרת הסכם זה יהיה</w:t>
      </w:r>
      <w:r w:rsidRPr="006732BB">
        <w:rPr>
          <w:rFonts w:ascii="David" w:hAnsi="David"/>
          <w:b w:val="0"/>
          <w:bCs w:val="0"/>
          <w:szCs w:val="24"/>
          <w:rtl/>
          <w14:textOutline w14:w="9525" w14:cap="rnd" w14:cmpd="sng" w14:algn="ctr">
            <w14:noFill/>
            <w14:prstDash w14:val="solid"/>
            <w14:bevel/>
          </w14:textOutline>
        </w:rPr>
        <w:t xml:space="preserve"> זכאי לסיוע (ניצול התקציב יתבצע כנגד אסמכתאות והוכחות כמפורט בהמשך.</w:t>
      </w: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לאישור יצרן כ"יצרן מוכר" וחתימה על הסכם עימו</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רישיון עסק בתוקף.</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אישור יצרן דלק מרשות המסים.</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קיום היתר רעלים לפי סעיף 3 לחוק החומ"ס .</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יכולת מוכחת של ייצור של ביודיזל העומד בתקינה הרלוונטית.</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הסכם עם מעבדה מאושרת לדיגום אקראי ושוטף, ממצאי המעבדה יועברו ישירות למינהל הדלק. </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הון עצמי בגובה 2 מלש"ח.</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מכתב הסכמה לביצוע בדיקות שוטפות בידי המשרד או נציגיו, הן ברמת הספרים והן דגימות שטח של החומר- לבדיקת שיעורי המהילה, ועמידת החומר בתקן, מצ"ב כנספח א'2.</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כתב התחייבות לשימוש בביודיזל תקני בלבד, ומייצור מקומי בלבד מחומר גלם שנאסף בישראל (לא שמן משומש מיובא). </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כתב ויתור על סודיות מידע אצל רשויות אוכפות אחרות, כגון רשויות המס ומע"מ- לחתימה עם ההסכם.</w:t>
      </w:r>
    </w:p>
    <w:p w:rsidR="00B7595C" w:rsidRPr="006732BB" w:rsidRDefault="00B7595C" w:rsidP="006732BB">
      <w:pPr>
        <w:pStyle w:val="24"/>
        <w:keepNext w:val="0"/>
        <w:widowControl w:val="0"/>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לאישור יצרן שעדיין אינו פעיל</w:t>
      </w:r>
    </w:p>
    <w:p w:rsidR="00B7595C" w:rsidRPr="006732BB"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lastRenderedPageBreak/>
        <w:t>במצב בו למציע אין כושר ייצור נוכחי אך צפוי להיות בעל כושר ייצור כזה תוך פחות מ-9 חודשים מיום פרסום הקול הקורא, רשאי להגיש הנ"ל אסמכתאות המעידות על כך שהמציע יוכל להתחיל</w:t>
      </w:r>
      <w:r w:rsidR="009E7126"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rtl/>
          <w14:textOutline w14:w="9525" w14:cap="rnd" w14:cmpd="sng" w14:algn="ctr">
            <w14:noFill/>
            <w14:prstDash w14:val="solid"/>
            <w14:bevel/>
          </w14:textOutline>
        </w:rPr>
        <w:t xml:space="preserve">ייצור בפרק הזמן האמור. המשרד יבחן את האסמכתאות ויהיה רשאי לבצע בדיקות או לדרוש כל מסמך לצורך כך. </w:t>
      </w:r>
    </w:p>
    <w:p w:rsidR="00B7595C" w:rsidRPr="003128EF"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ככל שתונח דעתו של מנהל מינהל הדלק (להלן: "</w:t>
      </w:r>
      <w:r w:rsidRPr="003128EF">
        <w:rPr>
          <w:rFonts w:ascii="David" w:hAnsi="David"/>
          <w:szCs w:val="24"/>
          <w:rtl/>
          <w14:textOutline w14:w="9525" w14:cap="rnd" w14:cmpd="sng" w14:algn="ctr">
            <w14:noFill/>
            <w14:prstDash w14:val="solid"/>
            <w14:bevel/>
          </w14:textOutline>
        </w:rPr>
        <w:t>הממונה</w:t>
      </w:r>
      <w:r w:rsidRPr="003128EF">
        <w:rPr>
          <w:rFonts w:ascii="David" w:hAnsi="David"/>
          <w:b w:val="0"/>
          <w:bCs w:val="0"/>
          <w:szCs w:val="24"/>
          <w:rtl/>
          <w14:textOutline w14:w="9525" w14:cap="rnd" w14:cmpd="sng" w14:algn="ctr">
            <w14:noFill/>
            <w14:prstDash w14:val="solid"/>
            <w14:bevel/>
          </w14:textOutline>
        </w:rPr>
        <w:t xml:space="preserve">") כי המציע צפוי להיות בעל כושר יצור בפרק הזמן האמור, יהיה רשאי המשרד לותר על דרישת האמור בתנאי סף הקבועים בסעיפים 3.1-3.6  לעיל. </w:t>
      </w:r>
    </w:p>
    <w:p w:rsidR="00B7595C" w:rsidRPr="006732BB" w:rsidRDefault="00B7595C" w:rsidP="006732BB">
      <w:pPr>
        <w:pStyle w:val="24"/>
        <w:keepNext w:val="0"/>
        <w:widowControl w:val="0"/>
        <w:numPr>
          <w:ilvl w:val="1"/>
          <w:numId w:val="86"/>
        </w:numPr>
        <w:spacing w:after="120" w:line="360" w:lineRule="auto"/>
        <w:ind w:left="788" w:hanging="431"/>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אם לאחר 6 חודשים ממועד פרסום הקול הקורא נתחוור למשרד מעל לכל ספק (לפי מיטב שיפוטו)</w:t>
      </w:r>
      <w:r w:rsidRPr="006732BB">
        <w:rPr>
          <w:rFonts w:ascii="David" w:hAnsi="David"/>
          <w:b w:val="0"/>
          <w:bCs w:val="0"/>
          <w:szCs w:val="24"/>
          <w:rtl/>
          <w14:textOutline w14:w="9525" w14:cap="rnd" w14:cmpd="sng" w14:algn="ctr">
            <w14:noFill/>
            <w14:prstDash w14:val="solid"/>
            <w14:bevel/>
          </w14:textOutline>
        </w:rPr>
        <w:t xml:space="preserve"> כי המציע הנ"ל לא יעמוד בלוחות הזמנים ולא יצליח להעמיד את כושר הייצור במועד, יהיה רשאי המשרד לבטל את ההתחייבות. </w:t>
      </w:r>
    </w:p>
    <w:p w:rsidR="00B7595C" w:rsidRPr="006732BB" w:rsidRDefault="00B7595C" w:rsidP="006732BB">
      <w:pPr>
        <w:pStyle w:val="24"/>
        <w:keepNext w:val="0"/>
        <w:widowControl w:val="0"/>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תנאי סף מינהליים</w:t>
      </w:r>
    </w:p>
    <w:p w:rsidR="00B7595C" w:rsidRPr="006732BB" w:rsidRDefault="00B7595C" w:rsidP="006732BB">
      <w:pPr>
        <w:pStyle w:val="24"/>
        <w:keepNext w:val="0"/>
        <w:widowControl w:val="0"/>
        <w:numPr>
          <w:ilvl w:val="1"/>
          <w:numId w:val="86"/>
        </w:numPr>
        <w:spacing w:after="120" w:line="360" w:lineRule="auto"/>
        <w:rPr>
          <w:rFonts w:ascii="David" w:hAnsi="David"/>
          <w:b w:val="0"/>
          <w:bCs w:val="0"/>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אם המציע הינו תאגיד מסוג כלשהו, עליו לצרף אישור עדכני וברור של עו"ד או רו"ח, בדבר מורשי החתימה בשם התאגיד.</w:t>
      </w:r>
    </w:p>
    <w:p w:rsidR="00B7595C" w:rsidRPr="006732BB" w:rsidRDefault="00B7595C" w:rsidP="006732BB">
      <w:pPr>
        <w:pStyle w:val="24"/>
        <w:keepNext w:val="0"/>
        <w:widowControl w:val="0"/>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חברה, עליו לצרף להצעתו נסח חברה מרשם התאגידים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הכולל את שמות ופרטי מנהלי המציע. נסח חברה עדכני ניתן להפקה דרך אתר האינטרנט של רשות התאגידים, שכתובתו:</w:t>
      </w:r>
    </w:p>
    <w:p w:rsidR="00B7595C" w:rsidRPr="006732BB" w:rsidRDefault="00686E20" w:rsidP="006732BB">
      <w:pPr>
        <w:pStyle w:val="24"/>
        <w:keepNext w:val="0"/>
        <w:widowControl w:val="0"/>
        <w:spacing w:after="120" w:line="360" w:lineRule="auto"/>
        <w:ind w:left="792"/>
        <w:rPr>
          <w:rFonts w:ascii="David" w:hAnsi="David"/>
          <w:szCs w:val="24"/>
          <w14:textOutline w14:w="9525" w14:cap="rnd" w14:cmpd="sng" w14:algn="ctr">
            <w14:noFill/>
            <w14:prstDash w14:val="solid"/>
            <w14:bevel/>
          </w14:textOutline>
        </w:rPr>
      </w:pPr>
      <w:hyperlink r:id="rId12" w:history="1">
        <w:r w:rsidR="00B7595C" w:rsidRPr="006732BB">
          <w:rPr>
            <w:rFonts w:ascii="David" w:hAnsi="David"/>
            <w:szCs w:val="24"/>
            <w14:textOutline w14:w="9525" w14:cap="rnd" w14:cmpd="sng" w14:algn="ctr">
              <w14:noFill/>
              <w14:prstDash w14:val="solid"/>
              <w14:bevel/>
            </w14:textOutline>
          </w:rPr>
          <w:t>http://www.justice.gov.il/mojheb/rasuthataagidim</w:t>
        </w:r>
      </w:hyperlink>
      <w:r w:rsidR="00B7595C" w:rsidRPr="006732BB">
        <w:rPr>
          <w:rFonts w:ascii="David" w:hAnsi="David"/>
          <w:b w:val="0"/>
          <w:bCs w:val="0"/>
          <w:szCs w:val="24"/>
          <w:rtl/>
          <w14:textOutline w14:w="9525" w14:cap="rnd" w14:cmpd="sng" w14:algn="ctr">
            <w14:noFill/>
            <w14:prstDash w14:val="solid"/>
            <w14:bevel/>
          </w14:textOutline>
        </w:rPr>
        <w:t>.</w:t>
      </w:r>
    </w:p>
    <w:p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שותפות, עליו לצרף נסח שותפות מרשם השותפויות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המעיד על אי קיום חובות אגרה שנתית לרשם השותפויות. </w:t>
      </w:r>
    </w:p>
    <w:p w:rsidR="00B7595C" w:rsidRPr="006732BB" w:rsidRDefault="00B7595C" w:rsidP="006732BB">
      <w:pPr>
        <w:pStyle w:val="24"/>
        <w:keepNext w:val="0"/>
        <w:widowControl w:val="0"/>
        <w:spacing w:after="120" w:line="360" w:lineRule="auto"/>
        <w:ind w:left="792"/>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נסח שותפות עדכני ניתן להפקה דרך אתר האינטרנט של רשות התאגידים, שכתובתו:  </w:t>
      </w:r>
    </w:p>
    <w:p w:rsidR="00B7595C" w:rsidRPr="006732BB" w:rsidRDefault="00686E20" w:rsidP="006732BB">
      <w:pPr>
        <w:pStyle w:val="24"/>
        <w:keepNext w:val="0"/>
        <w:widowControl w:val="0"/>
        <w:spacing w:after="120" w:line="360" w:lineRule="auto"/>
        <w:ind w:left="792"/>
        <w:rPr>
          <w:rFonts w:ascii="David" w:hAnsi="David"/>
          <w:szCs w:val="24"/>
          <w:rtl/>
          <w14:textOutline w14:w="9525" w14:cap="rnd" w14:cmpd="sng" w14:algn="ctr">
            <w14:noFill/>
            <w14:prstDash w14:val="solid"/>
            <w14:bevel/>
          </w14:textOutline>
        </w:rPr>
      </w:pPr>
      <w:hyperlink r:id="rId13" w:history="1">
        <w:r w:rsidR="00B7595C" w:rsidRPr="006732BB">
          <w:rPr>
            <w:rFonts w:ascii="David" w:hAnsi="David"/>
            <w:szCs w:val="24"/>
            <w14:textOutline w14:w="9525" w14:cap="rnd" w14:cmpd="sng" w14:algn="ctr">
              <w14:noFill/>
              <w14:prstDash w14:val="solid"/>
              <w14:bevel/>
            </w14:textOutline>
          </w:rPr>
          <w:t>http://www.justice.gov.il/mojheb/rasuthataagidim</w:t>
        </w:r>
        <w:r w:rsidR="00B7595C" w:rsidRPr="006732BB">
          <w:rPr>
            <w:rFonts w:ascii="David" w:hAnsi="David"/>
            <w:szCs w:val="24"/>
            <w:rtl/>
            <w14:textOutline w14:w="9525" w14:cap="rnd" w14:cmpd="sng" w14:algn="ctr">
              <w14:noFill/>
              <w14:prstDash w14:val="solid"/>
              <w14:bevel/>
            </w14:textOutline>
          </w:rPr>
          <w:t>/</w:t>
        </w:r>
      </w:hyperlink>
    </w:p>
    <w:p w:rsidR="00B7595C" w:rsidRPr="006732BB" w:rsidRDefault="00B7595C" w:rsidP="006732BB">
      <w:pPr>
        <w:pStyle w:val="24"/>
        <w:keepNext w:val="0"/>
        <w:widowControl w:val="0"/>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עמותה, עליו לצרף להצעתו אישור רשם העמותות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בדבר "ניהול תקין" של העמותה.</w:t>
      </w:r>
    </w:p>
    <w:p w:rsidR="00B7595C" w:rsidRPr="006732BB" w:rsidRDefault="00B7595C" w:rsidP="006732BB">
      <w:pPr>
        <w:pStyle w:val="24"/>
        <w:keepNext w:val="0"/>
        <w:widowControl w:val="0"/>
        <w:numPr>
          <w:ilvl w:val="1"/>
          <w:numId w:val="86"/>
        </w:numPr>
        <w:spacing w:after="120" w:line="360" w:lineRule="auto"/>
        <w:rPr>
          <w:rFonts w:ascii="David" w:hAnsi="David"/>
          <w:b w:val="0"/>
          <w:bCs w:val="0"/>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אם המציע הינו תאגיד מסוג אגודה שיתופית, עליו לצרף להצעתו אישור רשם האגודות השיתופיות משנת </w:t>
      </w:r>
      <w:r w:rsidR="001719CF" w:rsidRPr="006732BB">
        <w:rPr>
          <w:rFonts w:ascii="David" w:hAnsi="David"/>
          <w:b w:val="0"/>
          <w:bCs w:val="0"/>
          <w:szCs w:val="24"/>
          <w:rtl/>
          <w14:textOutline w14:w="9525" w14:cap="rnd" w14:cmpd="sng" w14:algn="ctr">
            <w14:noFill/>
            <w14:prstDash w14:val="solid"/>
            <w14:bevel/>
          </w14:textOutline>
        </w:rPr>
        <w:t>2019</w:t>
      </w:r>
      <w:r w:rsidRPr="006732BB">
        <w:rPr>
          <w:rFonts w:ascii="David" w:hAnsi="David"/>
          <w:b w:val="0"/>
          <w:bCs w:val="0"/>
          <w:szCs w:val="24"/>
          <w:rtl/>
          <w14:textOutline w14:w="9525" w14:cap="rnd" w14:cmpd="sng" w14:algn="ctr">
            <w14:noFill/>
            <w14:prstDash w14:val="solid"/>
            <w14:bevel/>
          </w14:textOutline>
        </w:rPr>
        <w:t xml:space="preserve"> בדבר עמידה בהוראות הדיווח על פי דיני אגודות השיתופיות. </w:t>
      </w:r>
    </w:p>
    <w:p w:rsidR="00B7595C" w:rsidRPr="006732BB" w:rsidRDefault="00B7595C" w:rsidP="00B7595C">
      <w:pPr>
        <w:pStyle w:val="24"/>
        <w:numPr>
          <w:ilvl w:val="1"/>
          <w:numId w:val="86"/>
        </w:numPr>
        <w:spacing w:after="120" w:line="360" w:lineRule="auto"/>
        <w:rPr>
          <w:rFonts w:ascii="David" w:hAnsi="David"/>
          <w:b w:val="0"/>
          <w:bCs w:val="0"/>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lastRenderedPageBreak/>
        <w:t>צירוף ערבות הצעה</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על המציע לצרף להצעתו ערבות בנקאית או ערבות מחב' הביטוח (ערבות מקורית), בלתי מותנית במקור, בשם המציע, </w:t>
      </w:r>
      <w:r w:rsidRPr="006732BB">
        <w:rPr>
          <w:rFonts w:ascii="David" w:hAnsi="David"/>
          <w:szCs w:val="24"/>
          <w:rtl/>
          <w14:textOutline w14:w="9525" w14:cap="rnd" w14:cmpd="sng" w14:algn="ctr">
            <w14:noFill/>
            <w14:prstDash w14:val="solid"/>
            <w14:bevel/>
          </w14:textOutline>
        </w:rPr>
        <w:t>ע"ס 20,500 ₪ (במילים: עשרים אלף וחמש מאות ש"ח).</w:t>
      </w:r>
    </w:p>
    <w:p w:rsidR="00B7595C" w:rsidRPr="006732BB" w:rsidRDefault="00B7595C" w:rsidP="003128EF">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נוסח הערבות יהיה כמפורט בנספח ג'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A61183" w:rsidRPr="003128EF">
        <w:rPr>
          <w:rFonts w:ascii="David" w:hAnsi="David"/>
          <w:szCs w:val="24"/>
          <w:rtl/>
          <w14:textOutline w14:w="9525" w14:cap="rnd" w14:cmpd="sng" w14:algn="ctr">
            <w14:noFill/>
            <w14:prstDash w14:val="solid"/>
            <w14:bevel/>
          </w14:textOutline>
        </w:rPr>
        <w:t>3.3.2020</w:t>
      </w:r>
      <w:r w:rsidR="003128EF">
        <w:rPr>
          <w:rFonts w:ascii="David" w:hAnsi="David" w:hint="cs"/>
          <w:szCs w:val="24"/>
          <w:rtl/>
          <w14:textOutline w14:w="9525" w14:cap="rnd" w14:cmpd="sng" w14:algn="ctr">
            <w14:noFill/>
            <w14:prstDash w14:val="solid"/>
            <w14:bevel/>
          </w14:textOutline>
        </w:rPr>
        <w:t>.</w:t>
      </w:r>
    </w:p>
    <w:p w:rsidR="00B7595C" w:rsidRPr="006732BB" w:rsidRDefault="00B7595C" w:rsidP="00B7595C">
      <w:pPr>
        <w:pStyle w:val="24"/>
        <w:numPr>
          <w:ilvl w:val="2"/>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6732BB">
          <w:rPr>
            <w:rFonts w:ascii="David" w:hAnsi="David"/>
            <w:szCs w:val="24"/>
            <w14:textOutline w14:w="9525" w14:cap="rnd" w14:cmpd="sng" w14:algn="ctr">
              <w14:noFill/>
              <w14:prstDash w14:val="solid"/>
              <w14:bevel/>
            </w14:textOutline>
          </w:rPr>
          <w:t>http://takam.mof.gov.il/doc/hashkal/horaot.nsf</w:t>
        </w:r>
      </w:hyperlink>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ועדת המכרזים תהיה רשאית לדרוש הארכת/ות תוקף הערבות, כל עוד לא התקבלה החלטה בדבר זוכה במכרז.</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ועדת המכרזים תהיה רשאית לחלט את סכום הערבות גם במקרה בו לדעתה ההצעה שהוגשה הינה הצעה תכסיסנית. </w:t>
      </w:r>
    </w:p>
    <w:p w:rsidR="00B7595C" w:rsidRPr="006732BB" w:rsidRDefault="00B7595C" w:rsidP="00B7595C">
      <w:pPr>
        <w:pStyle w:val="24"/>
        <w:numPr>
          <w:ilvl w:val="2"/>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בטרם קבלת החלטה סופית בדבר חילוט ערבות לפי סעיף 5.10.5 זה, תינתן למציע הזדמנות סבירה והוגנת, למסור את עמדתו בכתב, בעניין כוונת המשרד בעניין זה.</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הערבות תוחזר למציעים שלא זכו במכרז עם פקיעת הערבות או עם חתימת ההסכם עם הזוכה במכרז, לפי המוקדם מביניהם.</w:t>
      </w:r>
    </w:p>
    <w:p w:rsidR="00B7595C" w:rsidRPr="006732BB" w:rsidRDefault="00B7595C" w:rsidP="00B7595C">
      <w:pPr>
        <w:spacing w:line="360" w:lineRule="auto"/>
        <w:ind w:left="1440"/>
        <w:jc w:val="both"/>
        <w:rPr>
          <w:rFonts w:ascii="David" w:hAnsi="David"/>
          <w:b/>
          <w:bCs/>
          <w:szCs w:val="24"/>
          <w:rtl/>
        </w:rPr>
      </w:pPr>
      <w:r w:rsidRPr="006732BB">
        <w:rPr>
          <w:rFonts w:ascii="David" w:hAnsi="David"/>
          <w:b/>
          <w:bCs/>
          <w:szCs w:val="24"/>
          <w:rtl/>
        </w:rPr>
        <w:t>יובהר, כי כל סטייה מנוסח הערבות יביא לפסילת ההצעה כולה.</w:t>
      </w:r>
    </w:p>
    <w:p w:rsidR="00B7595C" w:rsidRPr="006732BB" w:rsidRDefault="00B7595C" w:rsidP="00B7595C">
      <w:pPr>
        <w:spacing w:line="360" w:lineRule="auto"/>
        <w:ind w:left="1440"/>
        <w:jc w:val="both"/>
        <w:rPr>
          <w:rFonts w:ascii="David" w:hAnsi="David"/>
          <w:b/>
          <w:bCs/>
          <w:szCs w:val="24"/>
          <w:rtl/>
        </w:rPr>
      </w:pPr>
    </w:p>
    <w:p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עמידה בדרישות לפי חוק עסקאות גופים ציבוריים, התשל"ו- 1976</w:t>
      </w:r>
    </w:p>
    <w:p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6732BB">
        <w:rPr>
          <w:rFonts w:ascii="David" w:hAnsi="David"/>
          <w:b/>
          <w:bCs/>
          <w:szCs w:val="24"/>
          <w:rtl/>
        </w:rPr>
        <w:t>אישור בר תוקף על ניהול פנקסי חשבונות ורשומות לפי חוק עסקאות גופים ציבוריים, התשל"ו – 1976</w:t>
      </w:r>
      <w:r w:rsidRPr="006732BB">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lastRenderedPageBreak/>
        <w:t>צירוף תצהיר בדבר עבירות לפי חוק עובדים זרים וחוק שכר מינימום</w:t>
      </w:r>
    </w:p>
    <w:p w:rsidR="00B7595C" w:rsidRPr="006732BB" w:rsidRDefault="00B7595C" w:rsidP="00B7595C">
      <w:pPr>
        <w:spacing w:line="360" w:lineRule="auto"/>
        <w:ind w:left="1440"/>
        <w:jc w:val="both"/>
        <w:rPr>
          <w:rFonts w:ascii="David" w:hAnsi="David"/>
          <w:b/>
          <w:bCs/>
          <w:szCs w:val="24"/>
          <w:rtl/>
        </w:rPr>
      </w:pPr>
      <w:r w:rsidRPr="006732BB">
        <w:rPr>
          <w:rFonts w:ascii="David" w:hAnsi="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6732BB">
        <w:rPr>
          <w:rFonts w:ascii="David" w:hAnsi="David"/>
          <w:b/>
          <w:bCs/>
          <w:szCs w:val="24"/>
          <w:rtl/>
        </w:rPr>
        <w:t>כנספח ד'.</w:t>
      </w:r>
    </w:p>
    <w:p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הצהרה והתחייבות בדבר העסקת עובדים עם מוגבלות</w:t>
      </w:r>
    </w:p>
    <w:p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6732BB">
        <w:rPr>
          <w:rFonts w:ascii="David" w:hAnsi="David"/>
          <w:b/>
          <w:bCs/>
          <w:szCs w:val="24"/>
          <w:rtl/>
        </w:rPr>
        <w:t>כנספח ה'</w:t>
      </w:r>
      <w:r w:rsidRPr="006732BB">
        <w:rPr>
          <w:rFonts w:ascii="David" w:hAnsi="David"/>
          <w:szCs w:val="24"/>
          <w:rtl/>
        </w:rPr>
        <w:t>.</w:t>
      </w:r>
    </w:p>
    <w:p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התחייבות לעשות שימוש במוצרי תוכנה מקוריים בלבד</w:t>
      </w:r>
    </w:p>
    <w:p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לצרף להצעתו התחייבות לעשות שימוש לצורך המכרז בתוכנות מקוריות בלבד, בהתאם לנוסח המצ"ב למכרז </w:t>
      </w:r>
      <w:r w:rsidRPr="006732BB">
        <w:rPr>
          <w:rFonts w:ascii="David" w:hAnsi="David"/>
          <w:b/>
          <w:bCs/>
          <w:szCs w:val="24"/>
          <w:rtl/>
        </w:rPr>
        <w:t>כנספח ו'</w:t>
      </w:r>
      <w:r w:rsidRPr="006732BB">
        <w:rPr>
          <w:rFonts w:ascii="David" w:hAnsi="David"/>
          <w:szCs w:val="24"/>
          <w:rtl/>
        </w:rPr>
        <w:t xml:space="preserve">. </w:t>
      </w:r>
    </w:p>
    <w:p w:rsidR="00B7595C" w:rsidRPr="006732BB" w:rsidRDefault="00B7595C" w:rsidP="00B7595C">
      <w:pPr>
        <w:pStyle w:val="24"/>
        <w:numPr>
          <w:ilvl w:val="1"/>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b w:val="0"/>
          <w:bCs w:val="0"/>
          <w:szCs w:val="24"/>
          <w:u w:val="single"/>
          <w:rtl/>
          <w14:textOutline w14:w="9525" w14:cap="rnd" w14:cmpd="sng" w14:algn="ctr">
            <w14:noFill/>
            <w14:prstDash w14:val="solid"/>
            <w14:bevel/>
          </w14:textOutline>
        </w:rPr>
        <w:t>צירוף התחייבות לאי ביצוע פעולות לתיאום הצעות במסגרת המכרז</w:t>
      </w:r>
    </w:p>
    <w:p w:rsidR="00B7595C" w:rsidRPr="006732BB" w:rsidRDefault="00B7595C" w:rsidP="00B7595C">
      <w:pPr>
        <w:spacing w:line="360" w:lineRule="auto"/>
        <w:ind w:left="1440"/>
        <w:jc w:val="both"/>
        <w:rPr>
          <w:rFonts w:ascii="David" w:hAnsi="David"/>
          <w:szCs w:val="24"/>
          <w:rtl/>
        </w:rPr>
      </w:pPr>
      <w:r w:rsidRPr="006732BB">
        <w:rPr>
          <w:rFonts w:ascii="David" w:hAnsi="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6732BB">
        <w:rPr>
          <w:rFonts w:ascii="David" w:hAnsi="David"/>
          <w:b/>
          <w:bCs/>
          <w:szCs w:val="24"/>
          <w:rtl/>
        </w:rPr>
        <w:t>כנספח ז'</w:t>
      </w:r>
      <w:r w:rsidRPr="006732BB">
        <w:rPr>
          <w:rFonts w:ascii="David" w:hAnsi="David"/>
          <w:szCs w:val="24"/>
          <w:rtl/>
        </w:rPr>
        <w:t>.</w:t>
      </w:r>
    </w:p>
    <w:p w:rsidR="00B7595C" w:rsidRPr="006732BB" w:rsidRDefault="00B7595C" w:rsidP="00B7595C">
      <w:pPr>
        <w:pStyle w:val="af5"/>
        <w:spacing w:line="360" w:lineRule="auto"/>
        <w:ind w:left="1161"/>
        <w:contextualSpacing w:val="0"/>
        <w:jc w:val="both"/>
        <w:rPr>
          <w:rFonts w:ascii="David" w:hAnsi="David"/>
          <w:szCs w:val="24"/>
          <w:rtl/>
        </w:rPr>
      </w:pPr>
    </w:p>
    <w:p w:rsidR="00B7595C" w:rsidRPr="006732BB" w:rsidRDefault="00B7595C" w:rsidP="00B7595C">
      <w:pPr>
        <w:pStyle w:val="24"/>
        <w:numPr>
          <w:ilvl w:val="0"/>
          <w:numId w:val="86"/>
        </w:numPr>
        <w:spacing w:after="120" w:line="360" w:lineRule="auto"/>
        <w:rPr>
          <w:rFonts w:ascii="David" w:hAnsi="David"/>
          <w:b w:val="0"/>
          <w:bCs w:val="0"/>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ביטוח </w:t>
      </w:r>
    </w:p>
    <w:p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היצרן יתחייב כי בכל ההתקשרויות שלו במסגרת מכרזים ובחוזים עם ספקים, קבלנים,  קבלני משנה, בעלי מקצוע ונותני שירותים למיניהם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במסגרת ייצור הביודיזל, הרכבת תערובות הביודיזל ומכירתן נשוא הסכם זה, לדרוש קיומם של ביטוחים הכוללים כיסויים ביטוחים הולמים, (ביטוחי אחריות מקצועית, ביטוחי חבות המוצר, ביטוחי חבות מעבידים, ביטוחי אחריות כלפי צד שלישי, ביטוחי עבודות קבלניות, ביטוחי כלי רכב ומשאיות ) בגבולות אחריות סבירים להיקף כל פרויקט ועבודה,  ולוודא בפועל כי בכל ביטוחיהם  המתייחסים לפרויקטים והעבודות יכללו מדינת ישראל – משרד האנרגיה כמבוטחים נוספים, עם סעיף ויתור על זכות השיבוב/התחלוף כלפיהם וכלפי עובדיהם.</w:t>
      </w:r>
    </w:p>
    <w:p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רכש היצרן בעצמו ביטוחים עבור לרכש חומרי גלם ו/או עבודות תכנון ו/או ייצור ו/או ביצוע עבודות לבניה ו/או הסבת מפעלים ומתקני ייצור לייצור ביודיזל ו/או אספקת, הפצת והובלת תוצרי הביודיזל,  כולם או מקצתם, ינהג כאמור לעיל ויכלול את  מדינת ישראל -  משרד האנרגיה כמבוטחים נוספים, עם סעיף ויתור על זכות השיבוב/התחלוף כלפיהם וכלפי עובדיהם. </w:t>
      </w:r>
    </w:p>
    <w:p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בביטוחי האחריות כלפי צד שלישי, חבות המוצר והאחריות המקצועית של היצרן ייכלל ביטול חריג זיהום.</w:t>
      </w:r>
    </w:p>
    <w:p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אישורי קיום ביטוחים כאמור חתומים ע"י מבטחי היצרן ו/או ע"י מבטחי צדדים שלישיים עמהם התקשר היצרן - המאשרים את קיום הביטוחים כאמור לעיל יומצאו למשרד האנרגיה מעת לעת </w:t>
      </w:r>
      <w:r w:rsidRPr="006732BB">
        <w:rPr>
          <w:rFonts w:ascii="David" w:hAnsi="David"/>
          <w:b w:val="0"/>
          <w:bCs w:val="0"/>
          <w:szCs w:val="24"/>
          <w:rtl/>
          <w14:textOutline w14:w="9525" w14:cap="rnd" w14:cmpd="sng" w14:algn="ctr">
            <w14:noFill/>
            <w14:prstDash w14:val="solid"/>
            <w14:bevel/>
          </w14:textOutline>
        </w:rPr>
        <w:lastRenderedPageBreak/>
        <w:t xml:space="preserve">ככל שיחתמו הסכמים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כאמור. </w:t>
      </w:r>
    </w:p>
    <w:p w:rsidR="00B7595C" w:rsidRPr="006732BB" w:rsidRDefault="00B7595C" w:rsidP="00B7595C">
      <w:pPr>
        <w:pStyle w:val="af5"/>
        <w:spacing w:line="360" w:lineRule="auto"/>
        <w:ind w:left="1161"/>
        <w:contextualSpacing w:val="0"/>
        <w:jc w:val="both"/>
        <w:rPr>
          <w:rFonts w:ascii="David" w:hAnsi="David"/>
          <w:b/>
          <w:bCs/>
          <w:szCs w:val="24"/>
          <w:u w:val="single"/>
        </w:rPr>
      </w:pP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לוח זמנים ופירוט מסגרת הסיוע </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בקשות אשר תוגשנה לפי קול קורא זה תיבדקנה בהתאם לאמות המידה ותנאי הסף המפורטים.</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 xml:space="preserve">לא יאוחר מחודשיים לאחר מועד פרסום הזוכים להיכלל בתכנית, יחתמו כל היצרנים הזוכים על הסכם לסיוע לפרק זמן של שנה. </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 xml:space="preserve">מועד תחילת התכנית יחול עם תום הרבעון בו נחתם ההסכם האחרון עם כל הזוכים לפי קול קורא זה. </w:t>
      </w:r>
    </w:p>
    <w:p w:rsidR="00B7595C" w:rsidRPr="003128EF"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 xml:space="preserve">המשרד יהיה רשאי להאריך את ההסכם לפרק זמן של עד 3 שנים נוספות בלבד. </w:t>
      </w:r>
    </w:p>
    <w:p w:rsidR="00B7595C" w:rsidRPr="003128EF"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 xml:space="preserve">בשיקוליו אם להאריך את ההסכם, המשרד ייקח בחשבון את כמות היצרנים הקיימת במשק ואת חלקם של המשתתפים בפועל בתכנית במועד ההארכה מתוך כלל היצרנים במשק. </w:t>
      </w:r>
    </w:p>
    <w:p w:rsidR="00B7595C" w:rsidRPr="006732BB" w:rsidRDefault="00B7595C" w:rsidP="00B7595C">
      <w:pPr>
        <w:rPr>
          <w:rFonts w:ascii="David" w:hAnsi="David"/>
          <w:szCs w:val="24"/>
        </w:rPr>
      </w:pPr>
      <w:r w:rsidRPr="006732BB">
        <w:rPr>
          <w:rFonts w:ascii="David" w:hAnsi="David"/>
          <w:szCs w:val="24"/>
          <w:rtl/>
        </w:rPr>
        <w:t>הארכת ההסכמים תהיה תלויה בתנאים הבאים:</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המצאת כל המסמכים הרלוונטיים והוכחות בדבר תוקף ההיתרים וכדומה.</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קיומו של תקציב זמין.</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שיקולים נוספים בהתאם להתפתחות הענף</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היקף התקציב שיוקצה עם ההארכה יהיה תלוי בתקציב המיועד לתכנית וכתלות באמות המידה לחלוקת התקציב, כפי שיפורט בסעיפים 10 ו-11 להלן. </w:t>
      </w: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תיאור הסיוע </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הסיוע יינתן אחת לרבעון עבור כל תערובת הביודיזל שנמכרה באותו הרבעון.</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היצרן יגיש את האסמכתאות (כמפורט להלן) עבור כל רבעון עד ה-15 לחודש הראשון בכל רבעון, עבור הכמות שנמכרה ברבעון החולף.</w:t>
      </w:r>
    </w:p>
    <w:p w:rsidR="00B7595C" w:rsidRPr="006732BB" w:rsidRDefault="00B7595C" w:rsidP="00B7595C">
      <w:pPr>
        <w:pStyle w:val="af5"/>
        <w:spacing w:line="360" w:lineRule="auto"/>
        <w:ind w:left="1020"/>
        <w:jc w:val="both"/>
        <w:rPr>
          <w:rFonts w:ascii="David" w:hAnsi="David"/>
          <w:szCs w:val="24"/>
          <w:rtl/>
          <w14:textOutline w14:w="9525" w14:cap="rnd" w14:cmpd="sng" w14:algn="ctr">
            <w14:noFill/>
            <w14:prstDash w14:val="solid"/>
            <w14:bevel/>
          </w14:textOutline>
        </w:rPr>
      </w:pP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התיעוד הנדרש לצורך קבלת הסיוע:</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לצורך קבלת הסיוע ימלא היצרן את הטבלה להלן. בכל שורה יפורט משלוח אחד. </w:t>
      </w:r>
    </w:p>
    <w:p w:rsidR="00B7595C" w:rsidRPr="006732BB" w:rsidRDefault="00B7595C" w:rsidP="00B7595C">
      <w:pPr>
        <w:pStyle w:val="af5"/>
        <w:spacing w:line="360" w:lineRule="auto"/>
        <w:ind w:left="102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 xml:space="preserve">-לוח 2- </w:t>
      </w:r>
    </w:p>
    <w:tbl>
      <w:tblPr>
        <w:tblStyle w:val="afb"/>
        <w:bidiVisual/>
        <w:tblW w:w="0" w:type="auto"/>
        <w:tblInd w:w="726" w:type="dxa"/>
        <w:tblLook w:val="04A0" w:firstRow="1" w:lastRow="0" w:firstColumn="1" w:lastColumn="0" w:noHBand="0" w:noVBand="1"/>
      </w:tblPr>
      <w:tblGrid>
        <w:gridCol w:w="1370"/>
        <w:gridCol w:w="1370"/>
        <w:gridCol w:w="1371"/>
        <w:gridCol w:w="1370"/>
        <w:gridCol w:w="1370"/>
        <w:gridCol w:w="1371"/>
      </w:tblGrid>
      <w:tr w:rsidR="00B7595C" w:rsidRPr="006732BB" w:rsidTr="00E15D51">
        <w:tc>
          <w:tcPr>
            <w:tcW w:w="1370" w:type="dxa"/>
          </w:tcPr>
          <w:p w:rsidR="00B7595C" w:rsidRPr="006732BB" w:rsidRDefault="00B7595C" w:rsidP="00E15D51">
            <w:pPr>
              <w:spacing w:line="360" w:lineRule="auto"/>
              <w:rPr>
                <w:rFonts w:ascii="David" w:hAnsi="David"/>
                <w:szCs w:val="24"/>
                <w:rtl/>
              </w:rPr>
            </w:pPr>
            <w:r w:rsidRPr="006732BB">
              <w:rPr>
                <w:rFonts w:ascii="David" w:hAnsi="David"/>
                <w:szCs w:val="24"/>
                <w:rtl/>
              </w:rPr>
              <w:t xml:space="preserve">תאריך המשלוח </w:t>
            </w:r>
          </w:p>
        </w:tc>
        <w:tc>
          <w:tcPr>
            <w:tcW w:w="1370" w:type="dxa"/>
          </w:tcPr>
          <w:p w:rsidR="00B7595C" w:rsidRPr="006732BB" w:rsidRDefault="00B7595C" w:rsidP="00E15D51">
            <w:pPr>
              <w:spacing w:line="360" w:lineRule="auto"/>
              <w:rPr>
                <w:rFonts w:ascii="David" w:hAnsi="David"/>
                <w:szCs w:val="24"/>
                <w:rtl/>
              </w:rPr>
            </w:pPr>
            <w:r w:rsidRPr="006732BB">
              <w:rPr>
                <w:rFonts w:ascii="David" w:hAnsi="David"/>
                <w:szCs w:val="24"/>
                <w:rtl/>
              </w:rPr>
              <w:t xml:space="preserve">מספר תעודת משלוח/שטר מטען </w:t>
            </w:r>
          </w:p>
        </w:tc>
        <w:tc>
          <w:tcPr>
            <w:tcW w:w="1371" w:type="dxa"/>
          </w:tcPr>
          <w:p w:rsidR="00B7595C" w:rsidRPr="006732BB" w:rsidRDefault="00B7595C" w:rsidP="00E15D51">
            <w:pPr>
              <w:spacing w:line="360" w:lineRule="auto"/>
              <w:rPr>
                <w:rFonts w:ascii="David" w:hAnsi="David"/>
                <w:szCs w:val="24"/>
                <w:rtl/>
              </w:rPr>
            </w:pPr>
            <w:r w:rsidRPr="006732BB">
              <w:rPr>
                <w:rFonts w:ascii="David" w:hAnsi="David"/>
                <w:szCs w:val="24"/>
                <w:rtl/>
              </w:rPr>
              <w:t>סוג התערובת (</w:t>
            </w:r>
            <w:r w:rsidRPr="006732BB">
              <w:rPr>
                <w:rFonts w:ascii="David" w:hAnsi="David"/>
                <w:szCs w:val="24"/>
              </w:rPr>
              <w:t xml:space="preserve">B7 </w:t>
            </w:r>
            <w:r w:rsidRPr="006732BB">
              <w:rPr>
                <w:rFonts w:ascii="David" w:hAnsi="David"/>
                <w:szCs w:val="24"/>
                <w:rtl/>
              </w:rPr>
              <w:t>,</w:t>
            </w:r>
            <w:r w:rsidRPr="006732BB">
              <w:rPr>
                <w:rFonts w:ascii="David" w:hAnsi="David"/>
                <w:szCs w:val="24"/>
              </w:rPr>
              <w:t>B20</w:t>
            </w:r>
            <w:r w:rsidRPr="006732BB">
              <w:rPr>
                <w:rFonts w:ascii="David" w:hAnsi="David"/>
                <w:szCs w:val="24"/>
                <w:rtl/>
              </w:rPr>
              <w:t xml:space="preserve"> וכו')</w:t>
            </w:r>
          </w:p>
        </w:tc>
        <w:tc>
          <w:tcPr>
            <w:tcW w:w="1370" w:type="dxa"/>
          </w:tcPr>
          <w:p w:rsidR="00B7595C" w:rsidRPr="006732BB" w:rsidRDefault="00B7595C" w:rsidP="00E15D51">
            <w:pPr>
              <w:spacing w:line="360" w:lineRule="auto"/>
              <w:rPr>
                <w:rFonts w:ascii="David" w:hAnsi="David"/>
                <w:szCs w:val="24"/>
                <w:rtl/>
              </w:rPr>
            </w:pPr>
            <w:r w:rsidRPr="006732BB">
              <w:rPr>
                <w:rFonts w:ascii="David" w:hAnsi="David"/>
                <w:szCs w:val="24"/>
                <w:rtl/>
              </w:rPr>
              <w:t>כמות  (ליטרים)</w:t>
            </w:r>
          </w:p>
        </w:tc>
        <w:tc>
          <w:tcPr>
            <w:tcW w:w="1370" w:type="dxa"/>
          </w:tcPr>
          <w:p w:rsidR="00B7595C" w:rsidRPr="006732BB" w:rsidRDefault="00B7595C" w:rsidP="00E15D51">
            <w:pPr>
              <w:spacing w:line="360" w:lineRule="auto"/>
              <w:rPr>
                <w:rFonts w:ascii="David" w:hAnsi="David"/>
                <w:szCs w:val="24"/>
                <w:rtl/>
              </w:rPr>
            </w:pPr>
            <w:r w:rsidRPr="006732BB">
              <w:rPr>
                <w:rFonts w:ascii="David" w:hAnsi="David"/>
                <w:szCs w:val="24"/>
                <w:rtl/>
              </w:rPr>
              <w:t>לקוח</w:t>
            </w:r>
          </w:p>
        </w:tc>
        <w:tc>
          <w:tcPr>
            <w:tcW w:w="1371" w:type="dxa"/>
          </w:tcPr>
          <w:p w:rsidR="00B7595C" w:rsidRPr="006732BB" w:rsidRDefault="00B7595C" w:rsidP="00E15D51">
            <w:pPr>
              <w:spacing w:line="360" w:lineRule="auto"/>
              <w:rPr>
                <w:rFonts w:ascii="David" w:hAnsi="David"/>
                <w:szCs w:val="24"/>
                <w:rtl/>
              </w:rPr>
            </w:pPr>
            <w:r w:rsidRPr="006732BB">
              <w:rPr>
                <w:rFonts w:ascii="David" w:hAnsi="David"/>
                <w:szCs w:val="24"/>
                <w:rtl/>
              </w:rPr>
              <w:t xml:space="preserve"> שימוש הלקוח /סיווג לפי צו הבלו</w:t>
            </w:r>
          </w:p>
        </w:tc>
      </w:tr>
      <w:tr w:rsidR="00B7595C" w:rsidRPr="006732BB" w:rsidTr="00E15D51">
        <w:tc>
          <w:tcPr>
            <w:tcW w:w="1370" w:type="dxa"/>
          </w:tcPr>
          <w:p w:rsidR="00B7595C" w:rsidRPr="006732BB" w:rsidRDefault="00B7595C" w:rsidP="00E15D51">
            <w:pPr>
              <w:spacing w:line="360" w:lineRule="auto"/>
              <w:rPr>
                <w:rFonts w:ascii="David" w:hAnsi="David"/>
                <w:szCs w:val="24"/>
                <w:rtl/>
              </w:rPr>
            </w:pPr>
          </w:p>
        </w:tc>
        <w:tc>
          <w:tcPr>
            <w:tcW w:w="1370" w:type="dxa"/>
          </w:tcPr>
          <w:p w:rsidR="00B7595C" w:rsidRPr="006732BB" w:rsidRDefault="00B7595C" w:rsidP="00E15D51">
            <w:pPr>
              <w:spacing w:line="360" w:lineRule="auto"/>
              <w:rPr>
                <w:rFonts w:ascii="David" w:hAnsi="David"/>
                <w:szCs w:val="24"/>
                <w:rtl/>
              </w:rPr>
            </w:pPr>
          </w:p>
        </w:tc>
        <w:tc>
          <w:tcPr>
            <w:tcW w:w="1371" w:type="dxa"/>
          </w:tcPr>
          <w:p w:rsidR="00B7595C" w:rsidRPr="006732BB" w:rsidRDefault="00B7595C" w:rsidP="00E15D51">
            <w:pPr>
              <w:spacing w:line="360" w:lineRule="auto"/>
              <w:rPr>
                <w:rFonts w:ascii="David" w:hAnsi="David"/>
                <w:szCs w:val="24"/>
                <w:rtl/>
              </w:rPr>
            </w:pPr>
          </w:p>
        </w:tc>
        <w:tc>
          <w:tcPr>
            <w:tcW w:w="1370" w:type="dxa"/>
          </w:tcPr>
          <w:p w:rsidR="00B7595C" w:rsidRPr="006732BB" w:rsidRDefault="00B7595C" w:rsidP="00E15D51">
            <w:pPr>
              <w:spacing w:line="360" w:lineRule="auto"/>
              <w:rPr>
                <w:rFonts w:ascii="David" w:hAnsi="David"/>
                <w:szCs w:val="24"/>
                <w:rtl/>
              </w:rPr>
            </w:pPr>
          </w:p>
        </w:tc>
        <w:tc>
          <w:tcPr>
            <w:tcW w:w="1370" w:type="dxa"/>
          </w:tcPr>
          <w:p w:rsidR="00B7595C" w:rsidRPr="006732BB" w:rsidRDefault="00B7595C" w:rsidP="00E15D51">
            <w:pPr>
              <w:spacing w:line="360" w:lineRule="auto"/>
              <w:rPr>
                <w:rFonts w:ascii="David" w:hAnsi="David"/>
                <w:szCs w:val="24"/>
                <w:rtl/>
              </w:rPr>
            </w:pPr>
          </w:p>
        </w:tc>
        <w:tc>
          <w:tcPr>
            <w:tcW w:w="1371" w:type="dxa"/>
          </w:tcPr>
          <w:p w:rsidR="00B7595C" w:rsidRPr="006732BB" w:rsidRDefault="00B7595C" w:rsidP="00E15D51">
            <w:pPr>
              <w:spacing w:line="360" w:lineRule="auto"/>
              <w:rPr>
                <w:rFonts w:ascii="David" w:hAnsi="David"/>
                <w:szCs w:val="24"/>
                <w:rtl/>
              </w:rPr>
            </w:pPr>
          </w:p>
        </w:tc>
      </w:tr>
    </w:tbl>
    <w:p w:rsidR="00B7595C" w:rsidRPr="006732BB" w:rsidRDefault="00B7595C" w:rsidP="00B7595C">
      <w:pPr>
        <w:spacing w:line="360" w:lineRule="auto"/>
        <w:rPr>
          <w:rFonts w:ascii="David" w:hAnsi="David"/>
          <w:szCs w:val="24"/>
          <w:rtl/>
        </w:rPr>
      </w:pPr>
    </w:p>
    <w:p w:rsidR="00B7595C" w:rsidRPr="006732BB" w:rsidRDefault="00B7595C" w:rsidP="00B7595C">
      <w:pPr>
        <w:pStyle w:val="24"/>
        <w:numPr>
          <w:ilvl w:val="1"/>
          <w:numId w:val="86"/>
        </w:numPr>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lastRenderedPageBreak/>
        <w:t>עבור כל משלוח יש לצרף לטופס את כל האסמכתאות הבאות:</w:t>
      </w:r>
    </w:p>
    <w:p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חשבוניות לקניית סולר בכמות הנדרשת לתערובת, כולל אסמכתאות לתשלום הבלו, חתומות על ידי רו"ח.</w:t>
      </w:r>
    </w:p>
    <w:p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אישור מכירה של התערובת, הסכמים ותעודות משלוח, כולל חשבוניות לתשלום הבלו על התערובת (בקיזוז המתאים של הסולר), חתום על ידי רו"ח.</w:t>
      </w:r>
    </w:p>
    <w:p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אסמכתאות לקנייה של חומר גלם לייצור הביודיזל בהיקפים הנדרשים, כולל בתקופה שלפני ההתקשרות, אשר שימשה כמלאי. חתום על ידי רו"ח.</w:t>
      </w:r>
    </w:p>
    <w:p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בדיקות מעבדה לאישור של הביודיזל בתקינה הרלוונטית ואישור כי התמהיל הינו כמדווח (בהתאם לדרישה).</w:t>
      </w:r>
    </w:p>
    <w:p w:rsidR="00B7595C" w:rsidRPr="006732BB" w:rsidRDefault="00B7595C" w:rsidP="00B7595C">
      <w:pPr>
        <w:pStyle w:val="24"/>
        <w:numPr>
          <w:ilvl w:val="2"/>
          <w:numId w:val="86"/>
        </w:numPr>
        <w:spacing w:after="120" w:line="360" w:lineRule="auto"/>
        <w:ind w:left="1728" w:hanging="850"/>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אסמכתה מרשות המסים לסיווג של הלקוח לפי צו הבלו.</w:t>
      </w:r>
    </w:p>
    <w:p w:rsidR="00B7595C" w:rsidRPr="006732BB" w:rsidRDefault="00B7595C" w:rsidP="00B7595C">
      <w:pPr>
        <w:pStyle w:val="24"/>
        <w:numPr>
          <w:ilvl w:val="1"/>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מינהל הדלק רשאי לדרוש אסמכתאות נוספות לצורך אימות הנתונים ככל שימצא לנכון.</w:t>
      </w:r>
    </w:p>
    <w:p w:rsidR="00B7595C" w:rsidRPr="006732BB" w:rsidRDefault="00B7595C" w:rsidP="00B7595C">
      <w:pPr>
        <w:spacing w:line="360" w:lineRule="auto"/>
        <w:rPr>
          <w:rFonts w:ascii="David" w:hAnsi="David"/>
          <w:szCs w:val="24"/>
        </w:rPr>
      </w:pPr>
    </w:p>
    <w:p w:rsidR="00B7595C" w:rsidRPr="006732BB" w:rsidRDefault="00B7595C" w:rsidP="00B7595C">
      <w:pPr>
        <w:pStyle w:val="24"/>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היקף תשלומי הסיוע</w:t>
      </w:r>
    </w:p>
    <w:p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הסיוע יינתן עבור 3 סוגי תערובת בלבד של ביודיזל וסולר: </w:t>
      </w:r>
      <w:r w:rsidRPr="006732BB">
        <w:rPr>
          <w:rFonts w:ascii="David" w:hAnsi="David"/>
          <w:b w:val="0"/>
          <w:bCs w:val="0"/>
          <w:szCs w:val="24"/>
          <w14:textOutline w14:w="9525" w14:cap="rnd" w14:cmpd="sng" w14:algn="ctr">
            <w14:noFill/>
            <w14:prstDash w14:val="solid"/>
            <w14:bevel/>
          </w14:textOutline>
        </w:rPr>
        <w:t>B7</w:t>
      </w:r>
      <w:r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14:textOutline w14:w="9525" w14:cap="rnd" w14:cmpd="sng" w14:algn="ctr">
            <w14:noFill/>
            <w14:prstDash w14:val="solid"/>
            <w14:bevel/>
          </w14:textOutline>
        </w:rPr>
        <w:t>B20</w:t>
      </w:r>
      <w:r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14:textOutline w14:w="9525" w14:cap="rnd" w14:cmpd="sng" w14:algn="ctr">
            <w14:noFill/>
            <w14:prstDash w14:val="solid"/>
            <w14:bevel/>
          </w14:textOutline>
        </w:rPr>
        <w:t xml:space="preserve"> B50</w:t>
      </w:r>
      <w:r w:rsidRPr="006732BB">
        <w:rPr>
          <w:rFonts w:ascii="David" w:hAnsi="David"/>
          <w:b w:val="0"/>
          <w:bCs w:val="0"/>
          <w:szCs w:val="24"/>
          <w:rtl/>
          <w14:textOutline w14:w="9525" w14:cap="rnd" w14:cmpd="sng" w14:algn="ctr">
            <w14:noFill/>
            <w14:prstDash w14:val="solid"/>
            <w14:bevel/>
          </w14:textOutline>
        </w:rPr>
        <w:t xml:space="preserve"> (תערובת 7% ביודיזל, 20% ביודיזל, ו 50% ביודיזל).</w:t>
      </w:r>
    </w:p>
    <w:p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התשלומים לפי הסכם זה יינתנו על מנת לשקף את הבלו הסטטוטורי המוטל על ביודיזל בתערובות שונות של ביודיזל וסולר. גובה המענק יקבע כתלות בסוג התערובת כמפורט בטבלה הבאה, ובהתחשב בגובה הבלו שהיה משולם על כל אחד מרכיבי התערובת אלמלא העירוב, וזאת בניכוי שיעור ההפחתה שהוצע על ידי המציע כמפורט בסעיף 2.6 לעיל וסעיף 11 להלן.  </w:t>
      </w:r>
    </w:p>
    <w:p w:rsidR="00B7595C" w:rsidRPr="006732BB" w:rsidRDefault="00B7595C" w:rsidP="00B7595C">
      <w:pPr>
        <w:pStyle w:val="24"/>
        <w:numPr>
          <w:ilvl w:val="1"/>
          <w:numId w:val="86"/>
        </w:numPr>
        <w:spacing w:after="120" w:line="360" w:lineRule="auto"/>
        <w:ind w:left="1161" w:hanging="709"/>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בלוח 3 מפורט גובה המענק ל-1,000 ליטר תערובת ביודיזל עבור משלוחים, על פי יום תיארוך המשלוח וסוג התערובת לפני ניכוי ההפחתה כאמור בסעיף 2.6. </w:t>
      </w:r>
    </w:p>
    <w:p w:rsidR="00B7595C" w:rsidRPr="006732BB" w:rsidRDefault="00B7595C" w:rsidP="00B7595C">
      <w:pPr>
        <w:pStyle w:val="24"/>
        <w:numPr>
          <w:ilvl w:val="1"/>
          <w:numId w:val="86"/>
        </w:numPr>
        <w:spacing w:after="120" w:line="360" w:lineRule="auto"/>
        <w:ind w:left="1161" w:hanging="709"/>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יודגש כי שינויים בגובה הבלו כתוצאה מהצמדות לא יביאו לשינוי בסכומים המפורטים בלוח  להלן, בניכוי ההפחתה כאמור. אולם אם יחול שינוי בגובה הבלו על סולר, ביודיזל או תערובת דלק כתוצאה משינוי צו , סכומים אלו יעודכנו בהתאם ולא יותר מהסכומים המצוינים בהסכם.</w:t>
      </w:r>
    </w:p>
    <w:p w:rsidR="00B7595C" w:rsidRPr="006732BB" w:rsidRDefault="00B7595C" w:rsidP="00B7595C">
      <w:pPr>
        <w:pStyle w:val="af5"/>
        <w:spacing w:line="360" w:lineRule="auto"/>
        <w:ind w:left="102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 xml:space="preserve">לוח 3 </w:t>
      </w:r>
    </w:p>
    <w:tbl>
      <w:tblPr>
        <w:bidiVisual/>
        <w:tblW w:w="2768"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582"/>
      </w:tblGrid>
      <w:tr w:rsidR="00066567" w:rsidRPr="006732BB" w:rsidTr="00066567">
        <w:trPr>
          <w:trHeight w:val="521"/>
        </w:trPr>
        <w:tc>
          <w:tcPr>
            <w:tcW w:w="1186" w:type="dxa"/>
            <w:shd w:val="clear" w:color="auto" w:fill="auto"/>
            <w:vAlign w:val="bottom"/>
            <w:hideMark/>
          </w:tcPr>
          <w:p w:rsidR="00066567" w:rsidRPr="006732BB" w:rsidRDefault="00066567" w:rsidP="00E15D51">
            <w:pPr>
              <w:spacing w:line="360" w:lineRule="auto"/>
              <w:jc w:val="center"/>
              <w:rPr>
                <w:rFonts w:ascii="David" w:hAnsi="David"/>
                <w:b/>
                <w:bCs/>
                <w:color w:val="000000"/>
                <w:szCs w:val="24"/>
              </w:rPr>
            </w:pPr>
          </w:p>
        </w:tc>
        <w:tc>
          <w:tcPr>
            <w:tcW w:w="1582" w:type="dxa"/>
            <w:shd w:val="clear" w:color="auto" w:fill="auto"/>
            <w:vAlign w:val="bottom"/>
          </w:tcPr>
          <w:p w:rsidR="00066567" w:rsidRPr="006732BB" w:rsidRDefault="00066567" w:rsidP="00066567">
            <w:pPr>
              <w:spacing w:line="360" w:lineRule="auto"/>
              <w:jc w:val="center"/>
              <w:rPr>
                <w:rFonts w:ascii="David" w:hAnsi="David"/>
                <w:color w:val="000000"/>
                <w:szCs w:val="24"/>
                <w:rtl/>
              </w:rPr>
            </w:pPr>
            <w:r w:rsidRPr="006732BB">
              <w:rPr>
                <w:rFonts w:ascii="David" w:hAnsi="David"/>
                <w:color w:val="000000"/>
                <w:szCs w:val="24"/>
                <w:rtl/>
              </w:rPr>
              <w:t>מיום 1.1.2020 ועד יום 31.8.2020*</w:t>
            </w:r>
          </w:p>
        </w:tc>
      </w:tr>
      <w:tr w:rsidR="00066567" w:rsidRPr="006732BB" w:rsidTr="00066567">
        <w:trPr>
          <w:trHeight w:val="274"/>
        </w:trPr>
        <w:tc>
          <w:tcPr>
            <w:tcW w:w="1186"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B7</w:t>
            </w:r>
          </w:p>
        </w:tc>
        <w:tc>
          <w:tcPr>
            <w:tcW w:w="1582"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tl/>
              </w:rPr>
            </w:pPr>
            <w:r w:rsidRPr="006732BB">
              <w:rPr>
                <w:rFonts w:ascii="David" w:hAnsi="David"/>
                <w:color w:val="000000"/>
                <w:szCs w:val="24"/>
              </w:rPr>
              <w:t>232.52</w:t>
            </w:r>
          </w:p>
        </w:tc>
      </w:tr>
      <w:tr w:rsidR="00066567" w:rsidRPr="006732BB" w:rsidTr="00066567">
        <w:trPr>
          <w:trHeight w:val="313"/>
        </w:trPr>
        <w:tc>
          <w:tcPr>
            <w:tcW w:w="1186"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B20</w:t>
            </w:r>
          </w:p>
        </w:tc>
        <w:tc>
          <w:tcPr>
            <w:tcW w:w="1582"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425.19</w:t>
            </w:r>
          </w:p>
        </w:tc>
      </w:tr>
      <w:tr w:rsidR="00066567" w:rsidRPr="006732BB" w:rsidTr="00066567">
        <w:trPr>
          <w:trHeight w:val="274"/>
        </w:trPr>
        <w:tc>
          <w:tcPr>
            <w:tcW w:w="1186"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B50</w:t>
            </w:r>
          </w:p>
        </w:tc>
        <w:tc>
          <w:tcPr>
            <w:tcW w:w="1582"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869.82</w:t>
            </w:r>
          </w:p>
        </w:tc>
      </w:tr>
    </w:tbl>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מנגנון חלוקת התקציב</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התקציב השנתי הכולל לתכנית התמיכה יחולק בין כל היצרנים העומדים בתנאי הסף לפי דירוגם בהצעת ההפחתה.</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יצרנים שבמועד החתימה על ההסכם אינם יצרנים פעילים, יוקצה להם תקציב רק לרבעונים מתוך השנה הקרובה בהם יהיו פעילים.</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להלן אופן הדירוג וחלוקת התקציב בהתאם: </w:t>
      </w:r>
    </w:p>
    <w:p w:rsidR="00B7595C" w:rsidRPr="006732BB" w:rsidRDefault="00B7595C" w:rsidP="00B7595C">
      <w:pPr>
        <w:pStyle w:val="af5"/>
        <w:spacing w:line="360" w:lineRule="auto"/>
        <w:ind w:left="1440"/>
        <w:jc w:val="both"/>
        <w:rPr>
          <w:rFonts w:ascii="David" w:hAnsi="David"/>
          <w:b/>
          <w:bCs/>
          <w:szCs w:val="24"/>
          <w:u w:val="single"/>
          <w:rtl/>
          <w14:textOutline w14:w="9525" w14:cap="rnd" w14:cmpd="sng" w14:algn="ctr">
            <w14:noFill/>
            <w14:prstDash w14:val="solid"/>
            <w14:bevel/>
          </w14:textOutline>
        </w:rPr>
      </w:pPr>
      <w:r w:rsidRPr="006732BB">
        <w:rPr>
          <w:rFonts w:ascii="David" w:hAnsi="David"/>
          <w:b/>
          <w:bCs/>
          <w:szCs w:val="24"/>
          <w:u w:val="single"/>
          <w:rtl/>
          <w14:textOutline w14:w="9525" w14:cap="rnd" w14:cmpd="sng" w14:algn="ctr">
            <w14:noFill/>
            <w14:prstDash w14:val="solid"/>
            <w14:bevel/>
          </w14:textOutline>
        </w:rPr>
        <w:t>לוח 4</w:t>
      </w:r>
    </w:p>
    <w:tbl>
      <w:tblPr>
        <w:tblStyle w:val="afb"/>
        <w:bidiVisual/>
        <w:tblW w:w="8059" w:type="dxa"/>
        <w:tblInd w:w="1161" w:type="dxa"/>
        <w:tblLook w:val="04A0" w:firstRow="1" w:lastRow="0" w:firstColumn="1" w:lastColumn="0" w:noHBand="0" w:noVBand="1"/>
      </w:tblPr>
      <w:tblGrid>
        <w:gridCol w:w="3664"/>
        <w:gridCol w:w="4395"/>
      </w:tblGrid>
      <w:tr w:rsidR="00B7595C" w:rsidRPr="006732BB" w:rsidTr="00E15D51">
        <w:tc>
          <w:tcPr>
            <w:tcW w:w="3664" w:type="dxa"/>
          </w:tcPr>
          <w:p w:rsidR="00B7595C" w:rsidRPr="006732BB" w:rsidRDefault="00B7595C" w:rsidP="00E15D51">
            <w:pPr>
              <w:pStyle w:val="af5"/>
              <w:spacing w:line="360" w:lineRule="auto"/>
              <w:ind w:left="0"/>
              <w:jc w:val="both"/>
              <w:rPr>
                <w:rFonts w:ascii="David" w:hAnsi="David"/>
                <w:b/>
                <w:bCs/>
                <w:szCs w:val="24"/>
                <w:rtl/>
                <w14:textOutline w14:w="9525" w14:cap="rnd" w14:cmpd="sng" w14:algn="ctr">
                  <w14:noFill/>
                  <w14:prstDash w14:val="solid"/>
                  <w14:bevel/>
                </w14:textOutline>
              </w:rPr>
            </w:pPr>
            <w:r w:rsidRPr="006732BB">
              <w:rPr>
                <w:rFonts w:ascii="David" w:hAnsi="David"/>
                <w:b/>
                <w:bCs/>
                <w:szCs w:val="24"/>
                <w:rtl/>
                <w14:textOutline w14:w="9525" w14:cap="rnd" w14:cmpd="sng" w14:algn="ctr">
                  <w14:noFill/>
                  <w14:prstDash w14:val="solid"/>
                  <w14:bevel/>
                </w14:textOutline>
              </w:rPr>
              <w:t xml:space="preserve">שיעור ההפחתה המוצע  (מהגבוה ביותר לנמוך ביותר) </w:t>
            </w:r>
          </w:p>
        </w:tc>
        <w:tc>
          <w:tcPr>
            <w:tcW w:w="4395" w:type="dxa"/>
          </w:tcPr>
          <w:p w:rsidR="00B7595C" w:rsidRPr="006732BB" w:rsidRDefault="00B7595C" w:rsidP="00E15D51">
            <w:pPr>
              <w:pStyle w:val="af5"/>
              <w:spacing w:line="360" w:lineRule="auto"/>
              <w:ind w:left="0"/>
              <w:jc w:val="both"/>
              <w:rPr>
                <w:rFonts w:ascii="David" w:hAnsi="David"/>
                <w:b/>
                <w:bCs/>
                <w:szCs w:val="24"/>
                <w:rtl/>
                <w14:textOutline w14:w="9525" w14:cap="rnd" w14:cmpd="sng" w14:algn="ctr">
                  <w14:noFill/>
                  <w14:prstDash w14:val="solid"/>
                  <w14:bevel/>
                </w14:textOutline>
              </w:rPr>
            </w:pPr>
            <w:r w:rsidRPr="006732BB">
              <w:rPr>
                <w:rFonts w:ascii="David" w:hAnsi="David"/>
                <w:b/>
                <w:bCs/>
                <w:szCs w:val="24"/>
                <w:rtl/>
                <w14:textOutline w14:w="9525" w14:cap="rnd" w14:cmpd="sng" w14:algn="ctr">
                  <w14:noFill/>
                  <w14:prstDash w14:val="solid"/>
                  <w14:bevel/>
                </w14:textOutline>
              </w:rPr>
              <w:t xml:space="preserve">השיעור מתוך  התקציב הכולל  </w:t>
            </w:r>
          </w:p>
        </w:tc>
      </w:tr>
      <w:tr w:rsidR="00B7595C" w:rsidRPr="006732BB" w:rsidTr="00E15D51">
        <w:tc>
          <w:tcPr>
            <w:tcW w:w="3664"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1 (שיעור ההפחתה הגבוה ביותר המוצע)</w:t>
            </w:r>
          </w:p>
        </w:tc>
        <w:tc>
          <w:tcPr>
            <w:tcW w:w="4395"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60% מהתקציב הכולל או 100% מהשיעור המבוקש, הנמוך מביניהם.</w:t>
            </w:r>
          </w:p>
        </w:tc>
      </w:tr>
      <w:tr w:rsidR="00B7595C" w:rsidRPr="006732BB" w:rsidTr="00E15D51">
        <w:tc>
          <w:tcPr>
            <w:tcW w:w="3664"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2 (שיעור ההפחתה השני הגבוה ביותר וכך הלאה..)</w:t>
            </w:r>
          </w:p>
        </w:tc>
        <w:tc>
          <w:tcPr>
            <w:tcW w:w="4395"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30% מהתקציב הכולל או 100% מהשיעור המבוקש, הנמוך מביניהם.</w:t>
            </w:r>
          </w:p>
        </w:tc>
      </w:tr>
      <w:tr w:rsidR="00B7595C" w:rsidRPr="006732BB" w:rsidTr="00E15D51">
        <w:tc>
          <w:tcPr>
            <w:tcW w:w="3664"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3</w:t>
            </w:r>
          </w:p>
        </w:tc>
        <w:tc>
          <w:tcPr>
            <w:tcW w:w="4395"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10% מהתקציב הכולל או 100% מהשיעור המבוקש, הנמוך מביניהם.</w:t>
            </w:r>
          </w:p>
        </w:tc>
      </w:tr>
      <w:tr w:rsidR="00B7595C" w:rsidRPr="006732BB" w:rsidTr="00E15D51">
        <w:tc>
          <w:tcPr>
            <w:tcW w:w="3664"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4 ואילך </w:t>
            </w:r>
          </w:p>
        </w:tc>
        <w:tc>
          <w:tcPr>
            <w:tcW w:w="4395" w:type="dxa"/>
          </w:tcPr>
          <w:p w:rsidR="00B7595C" w:rsidRPr="006732BB" w:rsidRDefault="00B7595C" w:rsidP="00E15D51">
            <w:pPr>
              <w:pStyle w:val="af5"/>
              <w:spacing w:line="360" w:lineRule="auto"/>
              <w:ind w:left="0"/>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0% או יתרות על בסיס אי ניצול על בסיס בקשה של המדורגים גבוה יותר </w:t>
            </w:r>
          </w:p>
        </w:tc>
      </w:tr>
    </w:tbl>
    <w:p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ויהיו רק שני מציעים העומדים בתנאי סף - היצרן השני יהיה זכאי ל-40% מהסכום הכולל.</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ויהיה רק מציע אחד העומד בתנאי סף - יהיה זכאי ל 100% מהתקציב הכולל.</w:t>
      </w:r>
    </w:p>
    <w:p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והתקציב המבוקש ליצרן כלשהו, לפי שיעור הייצור החזוי המדווח שלו בעת הגשת הבקשה, נמוך מהמוקצה להם, יועבר העודף לבאים בדירוג באופן יחסי.</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התקציב המיועד לכל יצרן יחולק ל-4 (לכל רבעון).</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היה ולא יבוצע ניצול מלא של התקציב הרבעוני ליצרן כלשהו, יוכל היצרן להשתמש בעודף התקציב הרבעוני למתן סיוע עבור ייצור עודף ברבעונים קודמים עליהם לא ניתן סיוע עקב חריגה מהתקציב הרבעוני, או לשמור את יתרת התקציב לרבעונים הבאים, ואולם לא יישמר תקציב משנה לשנה.</w:t>
      </w: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 xml:space="preserve">מועדי תשלומים לפי תכנית הסיוע </w:t>
      </w:r>
    </w:p>
    <w:p w:rsidR="00B7595C" w:rsidRPr="006732BB" w:rsidRDefault="00B7595C" w:rsidP="00B7595C">
      <w:pPr>
        <w:pStyle w:val="32"/>
        <w:numPr>
          <w:ilvl w:val="2"/>
          <w:numId w:val="87"/>
        </w:numPr>
        <w:tabs>
          <w:tab w:val="clear" w:pos="1304"/>
          <w:tab w:val="left" w:pos="1371"/>
        </w:tabs>
        <w:ind w:left="1371" w:hanging="804"/>
        <w:rPr>
          <w:rFonts w:ascii="David" w:hAnsi="David" w:cs="David"/>
          <w:sz w:val="24"/>
          <w:szCs w:val="24"/>
          <w:rtl/>
        </w:rPr>
      </w:pPr>
      <w:r w:rsidRPr="006732BB">
        <w:rPr>
          <w:rFonts w:ascii="David" w:hAnsi="David" w:cs="David"/>
          <w:sz w:val="24"/>
          <w:szCs w:val="24"/>
          <w:rtl/>
          <w14:textOutline w14:w="9525" w14:cap="rnd" w14:cmpd="sng" w14:algn="ctr">
            <w14:noFill/>
            <w14:prstDash w14:val="solid"/>
            <w14:bevel/>
          </w14:textOutline>
        </w:rPr>
        <w:t xml:space="preserve">דיווחים אשר יתקבלו כאמור בסעיף 8 לעיל, ייבדקו ויאושרו על ידי מנהל תכנית הסיוע, יועברו לחישוב התשלום בהתאם להוראות תכ"מ 1.4.0.3  מועדי תשלום </w:t>
      </w:r>
    </w:p>
    <w:p w:rsidR="00B7595C" w:rsidRPr="006732BB" w:rsidRDefault="00B7595C" w:rsidP="00B7595C">
      <w:pPr>
        <w:pStyle w:val="22"/>
        <w:numPr>
          <w:ilvl w:val="1"/>
          <w:numId w:val="87"/>
        </w:numPr>
        <w:ind w:left="567" w:hanging="567"/>
        <w:rPr>
          <w:rFonts w:ascii="David" w:hAnsi="David" w:cs="David"/>
          <w:sz w:val="24"/>
          <w:szCs w:val="24"/>
          <w:rtl/>
        </w:rPr>
      </w:pPr>
      <w:bookmarkStart w:id="3" w:name="_Ref483313735"/>
      <w:bookmarkStart w:id="4" w:name="_Ref488746728"/>
      <w:r w:rsidRPr="006732BB">
        <w:rPr>
          <w:rFonts w:ascii="David" w:hAnsi="David" w:cs="David"/>
          <w:sz w:val="24"/>
          <w:szCs w:val="24"/>
          <w:rtl/>
        </w:rPr>
        <w:t xml:space="preserve">מועד התשלום הממשלתי לכלל ספקי הממשלה, למעט תשלום עבור עבודות הנדסה בנאיות, יהיה </w:t>
      </w:r>
      <w:bookmarkEnd w:id="3"/>
      <w:r w:rsidRPr="006732BB">
        <w:rPr>
          <w:rFonts w:ascii="David" w:hAnsi="David" w:cs="David"/>
          <w:sz w:val="24"/>
          <w:szCs w:val="24"/>
          <w:rtl/>
        </w:rPr>
        <w:t>לא יאוחר מ- 45 ימים מהמועד שבו הומצא החשבון למזמין.</w:t>
      </w:r>
      <w:bookmarkEnd w:id="4"/>
    </w:p>
    <w:p w:rsidR="00B7595C" w:rsidRPr="006732BB" w:rsidRDefault="00B7595C" w:rsidP="00B7595C">
      <w:pPr>
        <w:spacing w:line="360" w:lineRule="auto"/>
        <w:ind w:left="567"/>
        <w:jc w:val="both"/>
        <w:rPr>
          <w:rFonts w:ascii="David" w:hAnsi="David"/>
          <w:szCs w:val="24"/>
          <w14:textOutline w14:w="9525" w14:cap="rnd" w14:cmpd="sng" w14:algn="ctr">
            <w14:noFill/>
            <w14:prstDash w14:val="solid"/>
            <w14:bevel/>
          </w14:textOutline>
        </w:rPr>
      </w:pPr>
    </w:p>
    <w:p w:rsidR="00B7595C" w:rsidRPr="006732BB" w:rsidRDefault="00B7595C" w:rsidP="00B7595C">
      <w:pPr>
        <w:pStyle w:val="24"/>
        <w:numPr>
          <w:ilvl w:val="0"/>
          <w:numId w:val="86"/>
        </w:numPr>
        <w:spacing w:after="120" w:line="360" w:lineRule="auto"/>
        <w:rPr>
          <w:rFonts w:ascii="David" w:hAnsi="David"/>
          <w:szCs w:val="24"/>
          <w:u w:val="single"/>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lastRenderedPageBreak/>
        <w:t xml:space="preserve">ההסכם </w:t>
      </w:r>
    </w:p>
    <w:p w:rsidR="00B7595C" w:rsidRPr="006732BB" w:rsidRDefault="00B7595C" w:rsidP="00B7595C">
      <w:pPr>
        <w:pStyle w:val="24"/>
        <w:numPr>
          <w:ilvl w:val="1"/>
          <w:numId w:val="86"/>
        </w:numPr>
        <w:spacing w:after="120" w:line="360" w:lineRule="auto"/>
        <w:ind w:left="594"/>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בין המשרד לבין מגיש הבקשה שיאושר כזכאי להיכלל בתכנית (יצרן מוכר) ייחתם הסכם כמופיע בנספח ב' .</w:t>
      </w:r>
    </w:p>
    <w:p w:rsidR="00B7595C" w:rsidRPr="006732BB" w:rsidRDefault="00B7595C" w:rsidP="00B7595C">
      <w:pPr>
        <w:spacing w:after="120" w:line="360" w:lineRule="auto"/>
        <w:ind w:left="799"/>
        <w:jc w:val="both"/>
        <w:rPr>
          <w:rFonts w:ascii="David" w:hAnsi="David"/>
          <w:szCs w:val="24"/>
          <w:rtl/>
          <w14:textOutline w14:w="9525" w14:cap="rnd" w14:cmpd="sng" w14:algn="ctr">
            <w14:noFill/>
            <w14:prstDash w14:val="solid"/>
            <w14:bevel/>
          </w14:textOutline>
        </w:rPr>
      </w:pPr>
    </w:p>
    <w:p w:rsidR="00B7595C" w:rsidRPr="006732BB" w:rsidRDefault="00B7595C" w:rsidP="00B7595C">
      <w:pPr>
        <w:pStyle w:val="24"/>
        <w:numPr>
          <w:ilvl w:val="0"/>
          <w:numId w:val="86"/>
        </w:numPr>
        <w:spacing w:after="120" w:line="360" w:lineRule="auto"/>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מבנה הבקשה המוגשת</w:t>
      </w:r>
    </w:p>
    <w:p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הבקשה תכלול את הרכיבים הבאים:</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פרטי המבקש ופרטי איש קשר.</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שיעור ההפחתה המוצע לפי סעיף 11.3 – נספח ח'</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תיאור מפורט של המפעל ובכלל זה:</w:t>
      </w:r>
    </w:p>
    <w:p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היקף הייצור במפעל עד למועד הגשת הבקשה.</w:t>
      </w:r>
    </w:p>
    <w:p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היקף הייצור הנוכחי והמתוכנן (לצרף תכניות ואסמכתאות להיקף ייצור עתידי, תכנית עסקת וכל מידע אחר רלוונטי)</w:t>
      </w:r>
    </w:p>
    <w:p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פירוט מלא של הביודיזל שיוצר עד כה, ומקורות חומרי הגלם.</w:t>
      </w:r>
    </w:p>
    <w:p w:rsidR="00B7595C" w:rsidRPr="006732BB" w:rsidRDefault="00B7595C" w:rsidP="00B7595C">
      <w:pPr>
        <w:pStyle w:val="24"/>
        <w:numPr>
          <w:ilvl w:val="3"/>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 xml:space="preserve"> פרופיל הלקוחות ואפיונם, בפירוט מלא ככל הניתן.</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כלל האישורים וההיתרים לפי סעיפים 3 ו 9 לעיל.</w:t>
      </w:r>
    </w:p>
    <w:p w:rsidR="00B7595C" w:rsidRPr="006732BB" w:rsidRDefault="00B7595C" w:rsidP="00B7595C">
      <w:pPr>
        <w:pStyle w:val="24"/>
        <w:numPr>
          <w:ilvl w:val="2"/>
          <w:numId w:val="86"/>
        </w:numPr>
        <w:spacing w:after="120" w:line="360" w:lineRule="auto"/>
        <w:rPr>
          <w:rFonts w:ascii="David" w:hAnsi="David"/>
          <w:szCs w:val="24"/>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כלל הנספחים המינהליים לפי סעיף 5 לעיל.</w:t>
      </w:r>
    </w:p>
    <w:p w:rsidR="00B7595C" w:rsidRPr="006732BB" w:rsidRDefault="00B7595C" w:rsidP="00B7595C">
      <w:pPr>
        <w:pStyle w:val="24"/>
        <w:numPr>
          <w:ilvl w:val="2"/>
          <w:numId w:val="86"/>
        </w:numPr>
        <w:spacing w:after="120" w:line="360" w:lineRule="auto"/>
        <w:rPr>
          <w:rFonts w:ascii="David" w:hAnsi="David"/>
          <w:b w:val="0"/>
          <w:bCs w:val="0"/>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המשרד שומר לעצמו את הזכות לבקש הבהרות, אסמכתאות או מידע נוסף בנוגע לפרטים כלשהם בבקשה המוגשת.</w:t>
      </w:r>
    </w:p>
    <w:p w:rsidR="00B7595C" w:rsidRPr="006732BB" w:rsidRDefault="00B7595C" w:rsidP="00B7595C">
      <w:pPr>
        <w:pStyle w:val="af5"/>
        <w:numPr>
          <w:ilvl w:val="0"/>
          <w:numId w:val="86"/>
        </w:numPr>
        <w:spacing w:line="360" w:lineRule="auto"/>
        <w:jc w:val="both"/>
        <w:outlineLvl w:val="0"/>
        <w:rPr>
          <w:rFonts w:ascii="David" w:hAnsi="David"/>
          <w:b/>
          <w:bCs/>
          <w:szCs w:val="24"/>
          <w:u w:val="single"/>
          <w:rtl/>
        </w:rPr>
      </w:pPr>
      <w:r w:rsidRPr="006732BB">
        <w:rPr>
          <w:rFonts w:ascii="David" w:hAnsi="David"/>
          <w:b/>
          <w:bCs/>
          <w:szCs w:val="24"/>
          <w:u w:val="single"/>
          <w:rtl/>
        </w:rPr>
        <w:t>כללי</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6732BB">
        <w:rPr>
          <w:rFonts w:ascii="David" w:hAnsi="David"/>
          <w:szCs w:val="24"/>
        </w:rPr>
        <w:t xml:space="preserve">www.energy.gov.il </w:t>
      </w:r>
      <w:r w:rsidRPr="006732BB">
        <w:rPr>
          <w:rFonts w:ascii="David" w:hAnsi="David"/>
          <w:szCs w:val="24"/>
          <w:rtl/>
        </w:rPr>
        <w:t xml:space="preserve"> ו/או באתר מינהל הרכש של משרד האוצר. באחריות המציעים לבדוק מפעם לפעם אם חלו שינויים במסמכי המכרז.</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אין המשרד מתחייב לקבל את ההצעה שתזכה לציון הגבוה ביותר, או כל הצעה שהיא. </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B7595C" w:rsidRPr="006732BB" w:rsidRDefault="00B7595C" w:rsidP="00B7595C">
      <w:pPr>
        <w:pStyle w:val="af5"/>
        <w:numPr>
          <w:ilvl w:val="1"/>
          <w:numId w:val="86"/>
        </w:numPr>
        <w:spacing w:line="360" w:lineRule="auto"/>
        <w:jc w:val="both"/>
        <w:outlineLvl w:val="0"/>
        <w:rPr>
          <w:rFonts w:ascii="David" w:hAnsi="David"/>
          <w:szCs w:val="24"/>
          <w:rtl/>
        </w:rPr>
      </w:pPr>
      <w:r w:rsidRPr="006732BB">
        <w:rPr>
          <w:rFonts w:ascii="David" w:hAnsi="David"/>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6732BB">
        <w:rPr>
          <w:rFonts w:ascii="David" w:hAnsi="David"/>
          <w:szCs w:val="24"/>
        </w:rPr>
        <w:t xml:space="preserve"> </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התחייבות המשרד כלפי הזוכה תיווצר רק עם חתימת הסכם פורמלי על ידי מורשי חתימה מטעם המשרד.</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B7595C" w:rsidRPr="006732BB" w:rsidRDefault="00B7595C" w:rsidP="00B7595C">
      <w:pPr>
        <w:pStyle w:val="af5"/>
        <w:numPr>
          <w:ilvl w:val="1"/>
          <w:numId w:val="86"/>
        </w:numPr>
        <w:spacing w:line="360" w:lineRule="auto"/>
        <w:jc w:val="both"/>
        <w:outlineLvl w:val="0"/>
        <w:rPr>
          <w:rFonts w:ascii="David" w:hAnsi="David"/>
          <w:szCs w:val="24"/>
        </w:rPr>
      </w:pPr>
      <w:r w:rsidRPr="006732BB">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B7595C" w:rsidRPr="006732BB" w:rsidRDefault="00B7595C" w:rsidP="00B7595C">
      <w:pPr>
        <w:rPr>
          <w:rFonts w:ascii="David" w:hAnsi="David"/>
          <w:szCs w:val="24"/>
        </w:rPr>
      </w:pPr>
    </w:p>
    <w:p w:rsidR="00B7595C" w:rsidRPr="006732BB" w:rsidRDefault="00B7595C" w:rsidP="00B7595C">
      <w:pPr>
        <w:spacing w:line="360" w:lineRule="auto"/>
        <w:ind w:left="567"/>
        <w:jc w:val="both"/>
        <w:rPr>
          <w:rFonts w:ascii="David" w:hAnsi="David"/>
          <w:szCs w:val="24"/>
          <w:rtl/>
          <w14:textOutline w14:w="9525" w14:cap="rnd" w14:cmpd="sng" w14:algn="ctr">
            <w14:noFill/>
            <w14:prstDash w14:val="solid"/>
            <w14:bevel/>
          </w14:textOutline>
        </w:rPr>
      </w:pPr>
    </w:p>
    <w:p w:rsidR="00B7595C" w:rsidRPr="006732BB" w:rsidRDefault="00B7595C" w:rsidP="00B7595C">
      <w:pPr>
        <w:pStyle w:val="24"/>
        <w:numPr>
          <w:ilvl w:val="0"/>
          <w:numId w:val="86"/>
        </w:numPr>
        <w:spacing w:after="120" w:line="360" w:lineRule="auto"/>
        <w:rPr>
          <w:rFonts w:ascii="David" w:hAnsi="David"/>
          <w:b w:val="0"/>
          <w:bCs w:val="0"/>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הליך שאלות ובקשות להבהרות</w:t>
      </w:r>
    </w:p>
    <w:p w:rsidR="00B7595C" w:rsidRPr="006732BB" w:rsidRDefault="00B7595C" w:rsidP="001719CF">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ניתן להגיש שאלות ובקשות להבהרות בקשר למכר</w:t>
      </w:r>
      <w:r w:rsidRPr="003128EF">
        <w:rPr>
          <w:rFonts w:ascii="David" w:hAnsi="David"/>
          <w:b w:val="0"/>
          <w:bCs w:val="0"/>
          <w:szCs w:val="24"/>
          <w:rtl/>
          <w14:textOutline w14:w="9525" w14:cap="rnd" w14:cmpd="sng" w14:algn="ctr">
            <w14:noFill/>
            <w14:prstDash w14:val="solid"/>
            <w14:bevel/>
          </w14:textOutline>
        </w:rPr>
        <w:t xml:space="preserve">ז זה, עד לתאריך </w:t>
      </w:r>
      <w:r w:rsidR="001719CF" w:rsidRPr="003128EF">
        <w:rPr>
          <w:rFonts w:ascii="David" w:hAnsi="David"/>
          <w:szCs w:val="24"/>
          <w:rtl/>
          <w14:textOutline w14:w="9525" w14:cap="rnd" w14:cmpd="sng" w14:algn="ctr">
            <w14:noFill/>
            <w14:prstDash w14:val="solid"/>
            <w14:bevel/>
          </w14:textOutline>
        </w:rPr>
        <w:t>20</w:t>
      </w:r>
      <w:r w:rsidR="001B2F77" w:rsidRPr="003128EF">
        <w:rPr>
          <w:rFonts w:ascii="David" w:hAnsi="David"/>
          <w:szCs w:val="24"/>
          <w:rtl/>
          <w14:textOutline w14:w="9525" w14:cap="rnd" w14:cmpd="sng" w14:algn="ctr">
            <w14:noFill/>
            <w14:prstDash w14:val="solid"/>
            <w14:bevel/>
          </w14:textOutline>
        </w:rPr>
        <w:t xml:space="preserve">.11.2019 </w:t>
      </w:r>
      <w:r w:rsidRPr="003128EF">
        <w:rPr>
          <w:rFonts w:ascii="David" w:hAnsi="David"/>
          <w:szCs w:val="24"/>
          <w:rtl/>
          <w14:textOutline w14:w="9525" w14:cap="rnd" w14:cmpd="sng" w14:algn="ctr">
            <w14:noFill/>
            <w14:prstDash w14:val="solid"/>
            <w14:bevel/>
          </w14:textOutline>
        </w:rPr>
        <w:t>בשעה 14:00.</w:t>
      </w:r>
      <w:r w:rsidRPr="006732BB">
        <w:rPr>
          <w:rFonts w:ascii="David" w:hAnsi="David"/>
          <w:b w:val="0"/>
          <w:bCs w:val="0"/>
          <w:szCs w:val="24"/>
          <w:rtl/>
          <w14:textOutline w14:w="9525" w14:cap="rnd" w14:cmpd="sng" w14:algn="ctr">
            <w14:noFill/>
            <w14:prstDash w14:val="solid"/>
            <w14:bevel/>
          </w14:textOutline>
        </w:rPr>
        <w:t xml:space="preserve"> </w:t>
      </w:r>
    </w:p>
    <w:p w:rsidR="00B7595C" w:rsidRPr="006732BB" w:rsidRDefault="00B7595C" w:rsidP="00686E20">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שאלות</w:t>
      </w:r>
      <w:r w:rsidR="001B2F77" w:rsidRPr="006732BB">
        <w:rPr>
          <w:rFonts w:ascii="David" w:hAnsi="David"/>
          <w:b w:val="0"/>
          <w:bCs w:val="0"/>
          <w:szCs w:val="24"/>
          <w:rtl/>
          <w14:textOutline w14:w="9525" w14:cap="rnd" w14:cmpd="sng" w14:algn="ctr">
            <w14:noFill/>
            <w14:prstDash w14:val="solid"/>
            <w14:bevel/>
          </w14:textOutline>
        </w:rPr>
        <w:t>, הערות</w:t>
      </w:r>
      <w:r w:rsidRPr="006732BB">
        <w:rPr>
          <w:rFonts w:ascii="David" w:hAnsi="David"/>
          <w:b w:val="0"/>
          <w:bCs w:val="0"/>
          <w:szCs w:val="24"/>
          <w:rtl/>
          <w14:textOutline w14:w="9525" w14:cap="rnd" w14:cmpd="sng" w14:algn="ctr">
            <w14:noFill/>
            <w14:prstDash w14:val="solid"/>
            <w14:bevel/>
          </w14:textOutline>
        </w:rPr>
        <w:t xml:space="preserve"> ובקשות כאמור יש להפנות </w:t>
      </w:r>
      <w:r w:rsidR="00686E20">
        <w:rPr>
          <w:rFonts w:ascii="David" w:hAnsi="David" w:hint="cs"/>
          <w:b w:val="0"/>
          <w:bCs w:val="0"/>
          <w:szCs w:val="24"/>
          <w:rtl/>
          <w14:textOutline w14:w="9525" w14:cap="rnd" w14:cmpd="sng" w14:algn="ctr">
            <w14:noFill/>
            <w14:prstDash w14:val="solid"/>
            <w14:bevel/>
          </w14:textOutline>
        </w:rPr>
        <w:t>למר נחום יהושע</w:t>
      </w:r>
      <w:r w:rsidR="001B2F77" w:rsidRPr="006732BB">
        <w:rPr>
          <w:rFonts w:ascii="David" w:hAnsi="David"/>
          <w:b w:val="0"/>
          <w:bCs w:val="0"/>
          <w:szCs w:val="24"/>
          <w:rtl/>
          <w14:textOutline w14:w="9525" w14:cap="rnd" w14:cmpd="sng" w14:algn="ctr">
            <w14:noFill/>
            <w14:prstDash w14:val="solid"/>
            <w14:bevel/>
          </w14:textOutline>
        </w:rPr>
        <w:t>, באמצעות דואר אלקטרוני שכתובתו</w:t>
      </w:r>
      <w:r w:rsidR="001B2F77" w:rsidRPr="006732BB">
        <w:rPr>
          <w:rFonts w:ascii="David" w:hAnsi="David"/>
          <w:b w:val="0"/>
          <w:bCs w:val="0"/>
          <w:szCs w:val="24"/>
          <w14:textOutline w14:w="9525" w14:cap="rnd" w14:cmpd="sng" w14:algn="ctr">
            <w14:noFill/>
            <w14:prstDash w14:val="solid"/>
            <w14:bevel/>
          </w14:textOutline>
        </w:rPr>
        <w:t xml:space="preserve"> </w:t>
      </w:r>
      <w:bookmarkStart w:id="5" w:name="_GoBack"/>
      <w:r w:rsidR="001B2F77" w:rsidRPr="006732BB">
        <w:rPr>
          <w:rFonts w:ascii="David" w:hAnsi="David"/>
          <w:b w:val="0"/>
          <w:bCs w:val="0"/>
          <w:szCs w:val="24"/>
          <w14:textOutline w14:w="9525" w14:cap="rnd" w14:cmpd="sng" w14:algn="ctr">
            <w14:noFill/>
            <w14:prstDash w14:val="solid"/>
            <w14:bevel/>
          </w14:textOutline>
        </w:rPr>
        <w:t>nahumy@energy.gov.il</w:t>
      </w:r>
      <w:bookmarkEnd w:id="5"/>
      <w:r w:rsidRPr="006732BB">
        <w:rPr>
          <w:rFonts w:ascii="David" w:hAnsi="David"/>
          <w:b w:val="0"/>
          <w:bCs w:val="0"/>
          <w:szCs w:val="24"/>
          <w:rtl/>
          <w14:textOutline w14:w="9525" w14:cap="rnd" w14:cmpd="sng" w14:algn="ctr">
            <w14:noFill/>
            <w14:prstDash w14:val="solid"/>
            <w14:bevel/>
          </w14:textOutline>
        </w:rPr>
        <w:t xml:space="preserve">, במסמך </w:t>
      </w:r>
      <w:r w:rsidRPr="006732BB">
        <w:rPr>
          <w:rFonts w:ascii="David" w:hAnsi="David"/>
          <w:b w:val="0"/>
          <w:bCs w:val="0"/>
          <w:szCs w:val="24"/>
          <w14:textOutline w14:w="9525" w14:cap="rnd" w14:cmpd="sng" w14:algn="ctr">
            <w14:noFill/>
            <w14:prstDash w14:val="solid"/>
            <w14:bevel/>
          </w14:textOutline>
        </w:rPr>
        <w:t>WORD</w:t>
      </w:r>
      <w:r w:rsidRPr="006732BB">
        <w:rPr>
          <w:rFonts w:ascii="David" w:hAnsi="David"/>
          <w:b w:val="0"/>
          <w:bCs w:val="0"/>
          <w:szCs w:val="24"/>
          <w:rtl/>
          <w14:textOutline w14:w="9525" w14:cap="rnd" w14:cmpd="sng" w14:algn="ctr">
            <w14:noFill/>
            <w14:prstDash w14:val="solid"/>
            <w14:bevel/>
          </w14:textOutline>
        </w:rPr>
        <w:t xml:space="preserve"> בלבד. המשרד לא ישיב על שאלות שיגיעו אליו לאחר מועד זה. על הפונה חלה האחריות לוודא קבלת הדוא"ל ששלח, באמצעות טלפון שמספרו</w:t>
      </w:r>
      <w:r w:rsidR="001B2F77" w:rsidRPr="006732BB">
        <w:rPr>
          <w:rFonts w:ascii="David" w:hAnsi="David"/>
          <w:b w:val="0"/>
          <w:bCs w:val="0"/>
          <w:szCs w:val="24"/>
          <w:rtl/>
          <w14:textOutline w14:w="9525" w14:cap="rnd" w14:cmpd="sng" w14:algn="ctr">
            <w14:noFill/>
            <w14:prstDash w14:val="solid"/>
            <w14:bevel/>
          </w14:textOutline>
        </w:rPr>
        <w:t xml:space="preserve"> </w:t>
      </w:r>
      <w:r w:rsidRPr="006732BB">
        <w:rPr>
          <w:rFonts w:ascii="David" w:hAnsi="David"/>
          <w:b w:val="0"/>
          <w:bCs w:val="0"/>
          <w:szCs w:val="24"/>
          <w:rtl/>
          <w14:textOutline w14:w="9525" w14:cap="rnd" w14:cmpd="sng" w14:algn="ctr">
            <w14:noFill/>
            <w14:prstDash w14:val="solid"/>
            <w14:bevel/>
          </w14:textOutline>
        </w:rPr>
        <w:t>074-76817</w:t>
      </w:r>
      <w:r w:rsidR="001B2F77" w:rsidRPr="006732BB">
        <w:rPr>
          <w:rFonts w:ascii="David" w:hAnsi="David"/>
          <w:b w:val="0"/>
          <w:bCs w:val="0"/>
          <w:szCs w:val="24"/>
          <w:rtl/>
          <w14:textOutline w14:w="9525" w14:cap="rnd" w14:cmpd="sng" w14:algn="ctr">
            <w14:noFill/>
            <w14:prstDash w14:val="solid"/>
            <w14:bevel/>
          </w14:textOutline>
        </w:rPr>
        <w:t xml:space="preserve">60  </w:t>
      </w:r>
    </w:p>
    <w:p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6732BB">
        <w:rPr>
          <w:rFonts w:ascii="David" w:hAnsi="David"/>
          <w:b w:val="0"/>
          <w:bCs w:val="0"/>
          <w:szCs w:val="24"/>
          <w:rtl/>
          <w14:textOutline w14:w="9525" w14:cap="rnd" w14:cmpd="sng" w14:algn="ctr">
            <w14:noFill/>
            <w14:prstDash w14:val="solid"/>
            <w14:bevel/>
          </w14:textOutline>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B7595C" w:rsidRPr="006732BB" w:rsidTr="00E15D51">
        <w:tc>
          <w:tcPr>
            <w:tcW w:w="1417" w:type="dxa"/>
          </w:tcPr>
          <w:p w:rsidR="00B7595C" w:rsidRPr="006732BB" w:rsidDel="001A33A9" w:rsidRDefault="00B7595C" w:rsidP="00E15D51">
            <w:pPr>
              <w:tabs>
                <w:tab w:val="left" w:pos="8617"/>
              </w:tabs>
              <w:spacing w:line="360" w:lineRule="auto"/>
              <w:jc w:val="center"/>
              <w:rPr>
                <w:rFonts w:ascii="David" w:hAnsi="David"/>
                <w:szCs w:val="24"/>
                <w:rtl/>
              </w:rPr>
            </w:pPr>
            <w:r w:rsidRPr="006732BB">
              <w:rPr>
                <w:rFonts w:ascii="David" w:hAnsi="David"/>
                <w:szCs w:val="24"/>
                <w:rtl/>
              </w:rPr>
              <w:t>עמ' במסמכי המכרז</w:t>
            </w:r>
          </w:p>
        </w:tc>
        <w:tc>
          <w:tcPr>
            <w:tcW w:w="993" w:type="dxa"/>
          </w:tcPr>
          <w:p w:rsidR="00B7595C" w:rsidRPr="006732BB" w:rsidRDefault="00B7595C" w:rsidP="00E15D51">
            <w:pPr>
              <w:tabs>
                <w:tab w:val="left" w:pos="8617"/>
              </w:tabs>
              <w:spacing w:line="360" w:lineRule="auto"/>
              <w:jc w:val="center"/>
              <w:rPr>
                <w:rFonts w:ascii="David" w:hAnsi="David"/>
                <w:szCs w:val="24"/>
                <w:rtl/>
              </w:rPr>
            </w:pPr>
            <w:r w:rsidRPr="006732BB">
              <w:rPr>
                <w:rFonts w:ascii="David" w:hAnsi="David"/>
                <w:szCs w:val="24"/>
                <w:rtl/>
              </w:rPr>
              <w:t>מס' סעיף</w:t>
            </w:r>
          </w:p>
        </w:tc>
        <w:tc>
          <w:tcPr>
            <w:tcW w:w="2409" w:type="dxa"/>
          </w:tcPr>
          <w:p w:rsidR="00B7595C" w:rsidRPr="006732BB" w:rsidRDefault="00B7595C" w:rsidP="00E15D51">
            <w:pPr>
              <w:tabs>
                <w:tab w:val="left" w:pos="8617"/>
              </w:tabs>
              <w:spacing w:line="360" w:lineRule="auto"/>
              <w:jc w:val="center"/>
              <w:rPr>
                <w:rFonts w:ascii="David" w:hAnsi="David"/>
                <w:szCs w:val="24"/>
                <w:rtl/>
              </w:rPr>
            </w:pPr>
            <w:r w:rsidRPr="006732BB">
              <w:rPr>
                <w:rFonts w:ascii="David" w:hAnsi="David"/>
                <w:szCs w:val="24"/>
                <w:rtl/>
              </w:rPr>
              <w:t>פירוט השאלה / בקשת ההבהרה</w:t>
            </w:r>
          </w:p>
        </w:tc>
        <w:tc>
          <w:tcPr>
            <w:tcW w:w="3261" w:type="dxa"/>
          </w:tcPr>
          <w:p w:rsidR="00B7595C" w:rsidRPr="006732BB" w:rsidRDefault="00B7595C" w:rsidP="00E15D51">
            <w:pPr>
              <w:tabs>
                <w:tab w:val="left" w:pos="8617"/>
              </w:tabs>
              <w:spacing w:line="360" w:lineRule="auto"/>
              <w:jc w:val="center"/>
              <w:rPr>
                <w:rFonts w:ascii="David" w:hAnsi="David"/>
                <w:szCs w:val="24"/>
                <w:rtl/>
              </w:rPr>
            </w:pPr>
            <w:r w:rsidRPr="006732BB">
              <w:rPr>
                <w:rFonts w:ascii="David" w:hAnsi="David"/>
                <w:szCs w:val="24"/>
                <w:rtl/>
              </w:rPr>
              <w:t>תשובות הבהרה</w:t>
            </w:r>
          </w:p>
        </w:tc>
      </w:tr>
      <w:tr w:rsidR="00B7595C" w:rsidRPr="006732BB" w:rsidTr="00E15D51">
        <w:tc>
          <w:tcPr>
            <w:tcW w:w="1417" w:type="dxa"/>
          </w:tcPr>
          <w:p w:rsidR="00B7595C" w:rsidRPr="006732BB" w:rsidRDefault="00B7595C" w:rsidP="00E15D51">
            <w:pPr>
              <w:tabs>
                <w:tab w:val="left" w:pos="8617"/>
              </w:tabs>
              <w:spacing w:line="360" w:lineRule="auto"/>
              <w:jc w:val="both"/>
              <w:rPr>
                <w:rFonts w:ascii="David" w:hAnsi="David"/>
                <w:szCs w:val="24"/>
                <w:rtl/>
              </w:rPr>
            </w:pPr>
          </w:p>
        </w:tc>
        <w:tc>
          <w:tcPr>
            <w:tcW w:w="993" w:type="dxa"/>
          </w:tcPr>
          <w:p w:rsidR="00B7595C" w:rsidRPr="006732BB" w:rsidRDefault="00B7595C" w:rsidP="00E15D51">
            <w:pPr>
              <w:tabs>
                <w:tab w:val="left" w:pos="8617"/>
              </w:tabs>
              <w:spacing w:line="360" w:lineRule="auto"/>
              <w:jc w:val="both"/>
              <w:rPr>
                <w:rFonts w:ascii="David" w:hAnsi="David"/>
                <w:szCs w:val="24"/>
                <w:rtl/>
              </w:rPr>
            </w:pPr>
          </w:p>
        </w:tc>
        <w:tc>
          <w:tcPr>
            <w:tcW w:w="2409" w:type="dxa"/>
          </w:tcPr>
          <w:p w:rsidR="00B7595C" w:rsidRPr="006732BB" w:rsidRDefault="00B7595C" w:rsidP="00E15D51">
            <w:pPr>
              <w:tabs>
                <w:tab w:val="left" w:pos="8617"/>
              </w:tabs>
              <w:spacing w:line="360" w:lineRule="auto"/>
              <w:jc w:val="both"/>
              <w:rPr>
                <w:rFonts w:ascii="David" w:hAnsi="David"/>
                <w:szCs w:val="24"/>
                <w:rtl/>
              </w:rPr>
            </w:pPr>
          </w:p>
        </w:tc>
        <w:tc>
          <w:tcPr>
            <w:tcW w:w="3261" w:type="dxa"/>
          </w:tcPr>
          <w:p w:rsidR="00B7595C" w:rsidRPr="006732BB" w:rsidRDefault="00B7595C" w:rsidP="00E15D51">
            <w:pPr>
              <w:tabs>
                <w:tab w:val="left" w:pos="8617"/>
              </w:tabs>
              <w:spacing w:line="360" w:lineRule="auto"/>
              <w:jc w:val="both"/>
              <w:rPr>
                <w:rFonts w:ascii="David" w:hAnsi="David"/>
                <w:szCs w:val="24"/>
                <w:rtl/>
              </w:rPr>
            </w:pPr>
          </w:p>
        </w:tc>
      </w:tr>
      <w:tr w:rsidR="00B7595C" w:rsidRPr="006732BB" w:rsidTr="00E15D51">
        <w:tc>
          <w:tcPr>
            <w:tcW w:w="1417" w:type="dxa"/>
          </w:tcPr>
          <w:p w:rsidR="00B7595C" w:rsidRPr="006732BB" w:rsidRDefault="00B7595C" w:rsidP="00E15D51">
            <w:pPr>
              <w:tabs>
                <w:tab w:val="left" w:pos="8617"/>
              </w:tabs>
              <w:spacing w:line="360" w:lineRule="auto"/>
              <w:jc w:val="both"/>
              <w:rPr>
                <w:rFonts w:ascii="David" w:hAnsi="David"/>
                <w:szCs w:val="24"/>
                <w:rtl/>
              </w:rPr>
            </w:pPr>
          </w:p>
        </w:tc>
        <w:tc>
          <w:tcPr>
            <w:tcW w:w="993" w:type="dxa"/>
          </w:tcPr>
          <w:p w:rsidR="00B7595C" w:rsidRPr="006732BB" w:rsidRDefault="00B7595C" w:rsidP="00E15D51">
            <w:pPr>
              <w:tabs>
                <w:tab w:val="left" w:pos="8617"/>
              </w:tabs>
              <w:spacing w:line="360" w:lineRule="auto"/>
              <w:jc w:val="both"/>
              <w:rPr>
                <w:rFonts w:ascii="David" w:hAnsi="David"/>
                <w:szCs w:val="24"/>
                <w:rtl/>
              </w:rPr>
            </w:pPr>
          </w:p>
        </w:tc>
        <w:tc>
          <w:tcPr>
            <w:tcW w:w="2409" w:type="dxa"/>
          </w:tcPr>
          <w:p w:rsidR="00B7595C" w:rsidRPr="006732BB" w:rsidRDefault="00B7595C" w:rsidP="00E15D51">
            <w:pPr>
              <w:tabs>
                <w:tab w:val="left" w:pos="8617"/>
              </w:tabs>
              <w:spacing w:line="360" w:lineRule="auto"/>
              <w:jc w:val="both"/>
              <w:rPr>
                <w:rFonts w:ascii="David" w:hAnsi="David"/>
                <w:szCs w:val="24"/>
                <w:rtl/>
              </w:rPr>
            </w:pPr>
          </w:p>
        </w:tc>
        <w:tc>
          <w:tcPr>
            <w:tcW w:w="3261" w:type="dxa"/>
          </w:tcPr>
          <w:p w:rsidR="00B7595C" w:rsidRPr="006732BB" w:rsidRDefault="00B7595C" w:rsidP="00E15D51">
            <w:pPr>
              <w:tabs>
                <w:tab w:val="left" w:pos="8617"/>
              </w:tabs>
              <w:spacing w:line="360" w:lineRule="auto"/>
              <w:jc w:val="both"/>
              <w:rPr>
                <w:rFonts w:ascii="David" w:hAnsi="David"/>
                <w:szCs w:val="24"/>
                <w:rtl/>
              </w:rPr>
            </w:pPr>
          </w:p>
        </w:tc>
      </w:tr>
    </w:tbl>
    <w:p w:rsidR="00B7595C" w:rsidRPr="006732BB" w:rsidRDefault="00B7595C" w:rsidP="00B7595C">
      <w:pPr>
        <w:tabs>
          <w:tab w:val="left" w:pos="8958"/>
        </w:tabs>
        <w:spacing w:line="360" w:lineRule="auto"/>
        <w:jc w:val="both"/>
        <w:rPr>
          <w:rFonts w:ascii="David" w:hAnsi="David"/>
          <w:szCs w:val="24"/>
        </w:rPr>
      </w:pPr>
    </w:p>
    <w:p w:rsidR="00B7595C" w:rsidRPr="003128EF" w:rsidRDefault="00B7595C" w:rsidP="001719CF">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lastRenderedPageBreak/>
        <w:t xml:space="preserve">ריכוז השאלות והתשובות יפורסמו באתר הרכש הממשלתי ובאתר האינטרנט של המשרד החל מיום </w:t>
      </w:r>
      <w:r w:rsidR="001719CF" w:rsidRPr="003128EF">
        <w:rPr>
          <w:rFonts w:ascii="David" w:hAnsi="David"/>
          <w:szCs w:val="24"/>
          <w:rtl/>
          <w14:textOutline w14:w="9525" w14:cap="rnd" w14:cmpd="sng" w14:algn="ctr">
            <w14:noFill/>
            <w14:prstDash w14:val="solid"/>
            <w14:bevel/>
          </w14:textOutline>
        </w:rPr>
        <w:t>27.11</w:t>
      </w:r>
      <w:r w:rsidR="001B2F77" w:rsidRPr="003128EF">
        <w:rPr>
          <w:rFonts w:ascii="David" w:hAnsi="David"/>
          <w:szCs w:val="24"/>
          <w:rtl/>
          <w14:textOutline w14:w="9525" w14:cap="rnd" w14:cmpd="sng" w14:algn="ctr">
            <w14:noFill/>
            <w14:prstDash w14:val="solid"/>
            <w14:bevel/>
          </w14:textOutline>
        </w:rPr>
        <w:t>.2019</w:t>
      </w:r>
      <w:r w:rsidRPr="003128EF">
        <w:rPr>
          <w:rFonts w:ascii="David" w:hAnsi="David"/>
          <w:b w:val="0"/>
          <w:bCs w:val="0"/>
          <w:szCs w:val="24"/>
          <w:rtl/>
          <w14:textOutline w14:w="9525" w14:cap="rnd" w14:cmpd="sng" w14:algn="ctr">
            <w14:noFill/>
            <w14:prstDash w14:val="solid"/>
            <w14:bevel/>
          </w14:textOutline>
        </w:rPr>
        <w:t xml:space="preserve">  , והן יהוו חלק בלתי נפרד ממסמכי המכרז ויחייבו את כל המציעים.</w:t>
      </w:r>
    </w:p>
    <w:p w:rsidR="00B7595C" w:rsidRPr="006732BB" w:rsidRDefault="00B7595C" w:rsidP="00B7595C">
      <w:pPr>
        <w:pStyle w:val="24"/>
        <w:numPr>
          <w:ilvl w:val="1"/>
          <w:numId w:val="86"/>
        </w:numPr>
        <w:spacing w:after="120" w:line="360" w:lineRule="auto"/>
        <w:ind w:left="594"/>
        <w:rPr>
          <w:rFonts w:ascii="David" w:hAnsi="David"/>
          <w:szCs w:val="24"/>
          <w:rtl/>
          <w14:textOutline w14:w="9525" w14:cap="rnd" w14:cmpd="sng" w14:algn="ctr">
            <w14:noFill/>
            <w14:prstDash w14:val="solid"/>
            <w14:bevel/>
          </w14:textOutline>
        </w:rPr>
      </w:pPr>
      <w:r w:rsidRPr="003128EF">
        <w:rPr>
          <w:rFonts w:ascii="David" w:hAnsi="David"/>
          <w:b w:val="0"/>
          <w:bCs w:val="0"/>
          <w:szCs w:val="24"/>
          <w:rtl/>
          <w14:textOutline w14:w="9525" w14:cap="rnd" w14:cmpd="sng" w14:algn="ctr">
            <w14:noFill/>
            <w14:prstDash w14:val="solid"/>
            <w14:bevel/>
          </w14:textOutline>
        </w:rPr>
        <w:t>המשרד שומר לעצמו את הזכות להימנע מלהשיב לגופה של שאלה אם ימצא כי מתן מענה לשאלה</w:t>
      </w:r>
      <w:r w:rsidRPr="006732BB">
        <w:rPr>
          <w:rFonts w:ascii="David" w:hAnsi="David"/>
          <w:b w:val="0"/>
          <w:bCs w:val="0"/>
          <w:szCs w:val="24"/>
          <w:rtl/>
          <w14:textOutline w14:w="9525" w14:cap="rnd" w14:cmpd="sng" w14:algn="ctr">
            <w14:noFill/>
            <w14:prstDash w14:val="solid"/>
            <w14:bevel/>
          </w14:textOutline>
        </w:rPr>
        <w:t xml:space="preserve"> עלול לסכל או לפגוע בהליך המכרז או בתכליתו.</w:t>
      </w:r>
    </w:p>
    <w:p w:rsidR="00B7595C" w:rsidRPr="006732BB" w:rsidRDefault="00B7595C" w:rsidP="00B7595C">
      <w:pPr>
        <w:rPr>
          <w:rFonts w:ascii="David" w:hAnsi="David"/>
          <w:szCs w:val="24"/>
          <w:rtl/>
        </w:rPr>
      </w:pPr>
    </w:p>
    <w:p w:rsidR="00B7595C" w:rsidRPr="006732BB" w:rsidRDefault="00B7595C" w:rsidP="000B0A14">
      <w:pPr>
        <w:pStyle w:val="af5"/>
        <w:numPr>
          <w:ilvl w:val="0"/>
          <w:numId w:val="86"/>
        </w:numPr>
        <w:spacing w:line="360" w:lineRule="auto"/>
        <w:jc w:val="both"/>
        <w:rPr>
          <w:rFonts w:ascii="David" w:hAnsi="David"/>
          <w:b/>
          <w:bCs/>
          <w:szCs w:val="24"/>
          <w:u w:val="single"/>
          <w:rtl/>
        </w:rPr>
      </w:pPr>
      <w:r w:rsidRPr="006732BB">
        <w:rPr>
          <w:rFonts w:ascii="David" w:hAnsi="David"/>
          <w:b/>
          <w:bCs/>
          <w:szCs w:val="24"/>
          <w:u w:val="single"/>
          <w:rtl/>
        </w:rPr>
        <w:t>מבנה ההצעה ואופן הגשתה:</w:t>
      </w:r>
    </w:p>
    <w:p w:rsidR="00B7595C" w:rsidRPr="006732BB" w:rsidRDefault="00B7595C" w:rsidP="000B0A14">
      <w:pPr>
        <w:pStyle w:val="af5"/>
        <w:numPr>
          <w:ilvl w:val="1"/>
          <w:numId w:val="89"/>
        </w:numPr>
        <w:spacing w:line="360" w:lineRule="auto"/>
        <w:jc w:val="both"/>
        <w:rPr>
          <w:rFonts w:ascii="David" w:hAnsi="David"/>
          <w:szCs w:val="24"/>
        </w:rPr>
      </w:pPr>
      <w:r w:rsidRPr="006732BB">
        <w:rPr>
          <w:rFonts w:ascii="David" w:hAnsi="David"/>
          <w:szCs w:val="24"/>
          <w:rtl/>
        </w:rPr>
        <w:t>ההצעה תוגש במקור בתוספת שלושה עותקים קשיחים. ההצעה תוגש בהתאם להוראות המכרז ותכלול את כל</w:t>
      </w:r>
      <w:r w:rsidRPr="006732BB">
        <w:rPr>
          <w:rFonts w:ascii="David" w:hAnsi="David"/>
          <w:b/>
          <w:bCs/>
          <w:szCs w:val="24"/>
          <w:rtl/>
        </w:rPr>
        <w:t xml:space="preserve"> </w:t>
      </w:r>
      <w:r w:rsidRPr="006732BB">
        <w:rPr>
          <w:rFonts w:ascii="David" w:hAnsi="David"/>
          <w:szCs w:val="24"/>
          <w:rtl/>
        </w:rPr>
        <w:t xml:space="preserve">המסמכים הנדרשים בתנאי הסף, בתכולת ההצעה ובמפרט, כולל כל האסמכתאות האחרות להוכחת עמידתו בתנאי הסף. </w:t>
      </w:r>
    </w:p>
    <w:p w:rsidR="00B7595C" w:rsidRPr="003128EF" w:rsidRDefault="00B7595C" w:rsidP="000B0A14">
      <w:pPr>
        <w:pStyle w:val="af5"/>
        <w:numPr>
          <w:ilvl w:val="1"/>
          <w:numId w:val="89"/>
        </w:numPr>
        <w:spacing w:line="360" w:lineRule="auto"/>
        <w:jc w:val="both"/>
        <w:rPr>
          <w:rFonts w:ascii="David" w:hAnsi="David"/>
          <w:szCs w:val="24"/>
        </w:rPr>
      </w:pPr>
      <w:r w:rsidRPr="006732BB">
        <w:rPr>
          <w:rFonts w:ascii="David" w:hAnsi="David"/>
          <w:szCs w:val="24"/>
          <w:rtl/>
        </w:rPr>
        <w:t>את ההצעה על כל נספחיה יש להכניס לתוך מעטפה סגורה,</w:t>
      </w:r>
      <w:r w:rsidRPr="006732BB">
        <w:rPr>
          <w:rFonts w:ascii="David" w:hAnsi="David"/>
          <w:b/>
          <w:bCs/>
          <w:szCs w:val="24"/>
          <w:u w:val="single"/>
          <w:rtl/>
        </w:rPr>
        <w:t xml:space="preserve"> שעליה יצוין מספר המכרז בלבד. אין לציין את שם המציע על גבי המעטפה.</w:t>
      </w:r>
      <w:r w:rsidRPr="006732BB">
        <w:rPr>
          <w:rFonts w:ascii="David" w:hAnsi="David"/>
          <w:b/>
          <w:bCs/>
          <w:szCs w:val="24"/>
          <w:rtl/>
        </w:rPr>
        <w:t xml:space="preserve"> </w:t>
      </w:r>
      <w:r w:rsidRPr="006732BB">
        <w:rPr>
          <w:rFonts w:ascii="David" w:hAnsi="David"/>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w:t>
      </w:r>
      <w:r w:rsidRPr="003128EF">
        <w:rPr>
          <w:rFonts w:ascii="David" w:hAnsi="David"/>
          <w:szCs w:val="24"/>
          <w:rtl/>
        </w:rPr>
        <w:t xml:space="preserve">על דיסק </w:t>
      </w:r>
      <w:r w:rsidRPr="003128EF">
        <w:rPr>
          <w:rFonts w:ascii="David" w:hAnsi="David"/>
          <w:szCs w:val="24"/>
        </w:rPr>
        <w:t>CD</w:t>
      </w:r>
      <w:r w:rsidRPr="003128EF">
        <w:rPr>
          <w:rFonts w:ascii="David" w:hAnsi="David"/>
          <w:szCs w:val="24"/>
          <w:rtl/>
        </w:rPr>
        <w:t>) - על מעטפה זו ירשם "</w:t>
      </w:r>
      <w:r w:rsidRPr="003128EF">
        <w:rPr>
          <w:rFonts w:ascii="David" w:hAnsi="David"/>
          <w:b/>
          <w:bCs/>
          <w:szCs w:val="24"/>
          <w:rtl/>
        </w:rPr>
        <w:t>פירוט ההצעה ללא מחיר</w:t>
      </w:r>
      <w:r w:rsidRPr="003128EF">
        <w:rPr>
          <w:rFonts w:ascii="David" w:hAnsi="David"/>
          <w:szCs w:val="24"/>
          <w:rtl/>
        </w:rPr>
        <w:t>". במעטפה שנייה סגורה ונפרדת יש לשים את  טופס הצעת המחיר - על מעטפה זו יירשם "</w:t>
      </w:r>
      <w:r w:rsidRPr="003128EF">
        <w:rPr>
          <w:rFonts w:ascii="David" w:hAnsi="David"/>
          <w:b/>
          <w:bCs/>
          <w:szCs w:val="24"/>
          <w:rtl/>
        </w:rPr>
        <w:t>הצעת מחיר</w:t>
      </w:r>
      <w:r w:rsidRPr="003128EF">
        <w:rPr>
          <w:rFonts w:ascii="David" w:hAnsi="David"/>
          <w:szCs w:val="24"/>
          <w:rtl/>
        </w:rPr>
        <w:t xml:space="preserve">". </w:t>
      </w:r>
    </w:p>
    <w:p w:rsidR="00B7595C" w:rsidRPr="003128EF" w:rsidRDefault="00B7595C" w:rsidP="001719CF">
      <w:pPr>
        <w:pStyle w:val="af5"/>
        <w:numPr>
          <w:ilvl w:val="1"/>
          <w:numId w:val="89"/>
        </w:numPr>
        <w:spacing w:line="360" w:lineRule="auto"/>
        <w:jc w:val="both"/>
        <w:rPr>
          <w:rFonts w:ascii="David" w:hAnsi="David"/>
          <w:szCs w:val="24"/>
        </w:rPr>
      </w:pPr>
      <w:r w:rsidRPr="003128EF">
        <w:rPr>
          <w:rFonts w:ascii="David" w:hAnsi="David"/>
          <w:szCs w:val="24"/>
          <w:rtl/>
        </w:rPr>
        <w:t xml:space="preserve">את המעטפה יש להכניס לתיבת המכרזים, הנמצאת במשרד האנרגיה, רח' בנק ישראל 7 ירושלים, בקומה 1- </w:t>
      </w:r>
      <w:r w:rsidRPr="003128EF">
        <w:rPr>
          <w:rFonts w:ascii="David" w:hAnsi="David"/>
          <w:b/>
          <w:bCs/>
          <w:szCs w:val="24"/>
          <w:u w:val="single"/>
          <w:rtl/>
        </w:rPr>
        <w:t xml:space="preserve">לא יאוחר מיום </w:t>
      </w:r>
      <w:r w:rsidR="001719CF" w:rsidRPr="003128EF">
        <w:rPr>
          <w:rFonts w:ascii="David" w:hAnsi="David"/>
          <w:b/>
          <w:bCs/>
          <w:szCs w:val="24"/>
          <w:u w:val="single"/>
          <w:rtl/>
        </w:rPr>
        <w:t>3</w:t>
      </w:r>
      <w:r w:rsidR="001B2F77" w:rsidRPr="003128EF">
        <w:rPr>
          <w:rFonts w:ascii="David" w:hAnsi="David"/>
          <w:b/>
          <w:bCs/>
          <w:szCs w:val="24"/>
          <w:u w:val="single"/>
          <w:rtl/>
        </w:rPr>
        <w:t>.12.2019</w:t>
      </w:r>
      <w:r w:rsidRPr="003128EF">
        <w:rPr>
          <w:rFonts w:ascii="David" w:hAnsi="David"/>
          <w:b/>
          <w:bCs/>
          <w:szCs w:val="24"/>
          <w:u w:val="single"/>
          <w:rtl/>
        </w:rPr>
        <w:t xml:space="preserve"> בשעה 14:00</w:t>
      </w:r>
      <w:r w:rsidRPr="003128EF">
        <w:rPr>
          <w:rFonts w:ascii="David" w:hAnsi="David"/>
          <w:szCs w:val="24"/>
          <w:rtl/>
        </w:rPr>
        <w:t>.</w:t>
      </w:r>
    </w:p>
    <w:p w:rsidR="00B7595C" w:rsidRPr="006732BB" w:rsidRDefault="00B7595C" w:rsidP="000B0A14">
      <w:pPr>
        <w:pStyle w:val="af5"/>
        <w:numPr>
          <w:ilvl w:val="1"/>
          <w:numId w:val="89"/>
        </w:numPr>
        <w:spacing w:line="360" w:lineRule="auto"/>
        <w:jc w:val="both"/>
        <w:rPr>
          <w:rFonts w:ascii="David" w:hAnsi="David"/>
          <w:szCs w:val="24"/>
          <w:rtl/>
        </w:rPr>
      </w:pPr>
      <w:r w:rsidRPr="006732BB">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rsidR="00B7595C" w:rsidRPr="006732BB" w:rsidRDefault="00B7595C" w:rsidP="00B7595C">
      <w:pPr>
        <w:tabs>
          <w:tab w:val="left" w:pos="367"/>
        </w:tabs>
        <w:spacing w:after="120" w:line="360" w:lineRule="auto"/>
        <w:ind w:left="567"/>
        <w:jc w:val="both"/>
        <w:rPr>
          <w:rFonts w:ascii="David" w:hAnsi="David"/>
          <w:szCs w:val="24"/>
          <w:rtl/>
          <w14:textOutline w14:w="9525" w14:cap="rnd" w14:cmpd="sng" w14:algn="ctr">
            <w14:noFill/>
            <w14:prstDash w14:val="solid"/>
            <w14:bevel/>
          </w14:textOutline>
        </w:rPr>
      </w:pPr>
    </w:p>
    <w:p w:rsidR="00B7595C" w:rsidRPr="006732BB" w:rsidRDefault="00B7595C" w:rsidP="00B7595C">
      <w:pPr>
        <w:spacing w:line="360" w:lineRule="auto"/>
        <w:rPr>
          <w:rFonts w:ascii="David" w:hAnsi="David"/>
          <w:szCs w:val="24"/>
        </w:rPr>
      </w:pPr>
      <w:r w:rsidRPr="006732BB">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lastRenderedPageBreak/>
              <w:t>נספח א'</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pStyle w:val="afffe"/>
              <w:spacing w:line="360" w:lineRule="auto"/>
              <w:jc w:val="left"/>
              <w:rPr>
                <w:rFonts w:ascii="David" w:hAnsi="David" w:cs="David"/>
                <w:sz w:val="24"/>
                <w:szCs w:val="24"/>
                <w:rtl/>
              </w:rPr>
            </w:pPr>
            <w:r w:rsidRPr="006732BB">
              <w:rPr>
                <w:rFonts w:ascii="David" w:hAnsi="David" w:cs="David"/>
                <w:b w:val="0"/>
                <w:i/>
                <w:sz w:val="24"/>
                <w:szCs w:val="24"/>
                <w:rtl/>
              </w:rPr>
              <w:t>פרטי המציע</w:t>
            </w:r>
          </w:p>
        </w:tc>
      </w:tr>
    </w:tbl>
    <w:p w:rsidR="00B7595C" w:rsidRPr="006732BB" w:rsidRDefault="00B7595C" w:rsidP="00B7595C">
      <w:pPr>
        <w:pStyle w:val="HNormal0"/>
        <w:spacing w:line="360" w:lineRule="auto"/>
        <w:rPr>
          <w:rFonts w:ascii="David" w:hAnsi="David"/>
          <w:b/>
          <w:bCs/>
          <w:color w:val="000000"/>
          <w:sz w:val="24"/>
          <w:u w:val="single"/>
          <w:rtl/>
          <w:lang w:eastAsia="en-US"/>
        </w:rPr>
      </w:pPr>
    </w:p>
    <w:p w:rsidR="00B7595C" w:rsidRPr="006732BB" w:rsidRDefault="00B7595C" w:rsidP="00B7595C">
      <w:pPr>
        <w:pStyle w:val="HNormal0"/>
        <w:spacing w:line="360" w:lineRule="auto"/>
        <w:rPr>
          <w:rFonts w:ascii="David" w:hAnsi="David"/>
          <w:b/>
          <w:bCs/>
          <w:color w:val="000000"/>
          <w:sz w:val="24"/>
          <w:u w:val="single"/>
          <w:rtl/>
          <w:lang w:eastAsia="en-US"/>
        </w:rPr>
      </w:pPr>
      <w:r w:rsidRPr="006732BB">
        <w:rPr>
          <w:rFonts w:ascii="David" w:hAnsi="David"/>
          <w:b/>
          <w:bCs/>
          <w:color w:val="000000"/>
          <w:sz w:val="24"/>
          <w:u w:val="single"/>
          <w:rtl/>
          <w:lang w:eastAsia="en-US"/>
        </w:rPr>
        <w:t>פרטי המציע</w:t>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שם המציע: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סוג מציע (חברה / שותפות / עמותה/עוסק מורשה):</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(לתאגיד) מספר חברה / שותפות / עמותה: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תאריך התאגדות: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שמות הבעלים (במקרה של חברה או שותפות):</w:t>
      </w:r>
    </w:p>
    <w:p w:rsidR="00B7595C" w:rsidRPr="006732BB" w:rsidRDefault="00B7595C" w:rsidP="00B7595C">
      <w:pPr>
        <w:pStyle w:val="HNormal0"/>
        <w:tabs>
          <w:tab w:val="left" w:leader="underscore" w:pos="8309"/>
        </w:tabs>
        <w:spacing w:line="360" w:lineRule="auto"/>
        <w:ind w:left="576"/>
        <w:rPr>
          <w:rFonts w:ascii="David" w:hAnsi="David"/>
          <w:color w:val="000000"/>
          <w:sz w:val="24"/>
          <w:lang w:eastAsia="en-US"/>
        </w:rPr>
      </w:pPr>
      <w:r w:rsidRPr="006732BB">
        <w:rPr>
          <w:rFonts w:ascii="David" w:hAnsi="David"/>
          <w:color w:val="000000"/>
          <w:sz w:val="24"/>
          <w:rtl/>
          <w:lang w:eastAsia="en-US"/>
        </w:rPr>
        <w:tab/>
      </w:r>
    </w:p>
    <w:p w:rsidR="00B7595C" w:rsidRPr="006732BB" w:rsidRDefault="00B7595C" w:rsidP="00B7595C">
      <w:pPr>
        <w:pStyle w:val="HNormal0"/>
        <w:tabs>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ab/>
      </w:r>
    </w:p>
    <w:p w:rsidR="00B7595C" w:rsidRPr="006732BB" w:rsidRDefault="00B7595C" w:rsidP="00B7595C">
      <w:pPr>
        <w:pStyle w:val="HNormal0"/>
        <w:tabs>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rtl/>
          <w:lang w:eastAsia="en-US"/>
        </w:rPr>
      </w:pPr>
      <w:r w:rsidRPr="006732BB">
        <w:rPr>
          <w:rFonts w:ascii="David" w:hAnsi="David"/>
          <w:color w:val="000000"/>
          <w:sz w:val="24"/>
          <w:rtl/>
          <w:lang w:eastAsia="en-US"/>
        </w:rPr>
        <w:t>שמות ומספרי ת.ז. של המוסמכים לחתום ולהתחייב בשמו של המציע:</w:t>
      </w:r>
    </w:p>
    <w:p w:rsidR="00B7595C" w:rsidRPr="006732BB" w:rsidRDefault="00B7595C" w:rsidP="00B7595C">
      <w:pPr>
        <w:pStyle w:val="HNormal0"/>
        <w:tabs>
          <w:tab w:val="left" w:leader="underscore" w:pos="5760"/>
          <w:tab w:val="left" w:leader="underscore" w:pos="8309"/>
        </w:tabs>
        <w:spacing w:line="360" w:lineRule="auto"/>
        <w:ind w:left="576"/>
        <w:rPr>
          <w:rFonts w:ascii="David" w:hAnsi="David"/>
          <w:color w:val="000000"/>
          <w:sz w:val="24"/>
          <w:lang w:eastAsia="en-US"/>
        </w:rPr>
      </w:pPr>
      <w:r w:rsidRPr="006732BB">
        <w:rPr>
          <w:rFonts w:ascii="David" w:hAnsi="David"/>
          <w:color w:val="000000"/>
          <w:sz w:val="24"/>
          <w:rtl/>
          <w:lang w:eastAsia="en-US"/>
        </w:rPr>
        <w:t xml:space="preserve">שם: </w:t>
      </w:r>
      <w:r w:rsidRPr="006732BB">
        <w:rPr>
          <w:rFonts w:ascii="David" w:hAnsi="David"/>
          <w:color w:val="000000"/>
          <w:sz w:val="24"/>
          <w:rtl/>
          <w:lang w:eastAsia="en-US"/>
        </w:rPr>
        <w:tab/>
        <w:t xml:space="preserve">, ת.ז.: </w:t>
      </w:r>
      <w:r w:rsidRPr="006732BB">
        <w:rPr>
          <w:rFonts w:ascii="David" w:hAnsi="David"/>
          <w:color w:val="000000"/>
          <w:sz w:val="24"/>
          <w:rtl/>
          <w:lang w:eastAsia="en-US"/>
        </w:rPr>
        <w:tab/>
      </w:r>
    </w:p>
    <w:p w:rsidR="00B7595C" w:rsidRPr="006732BB" w:rsidRDefault="00B7595C" w:rsidP="00B7595C">
      <w:pPr>
        <w:pStyle w:val="HNormal0"/>
        <w:tabs>
          <w:tab w:val="left" w:leader="underscore" w:pos="5760"/>
          <w:tab w:val="left" w:leader="underscore" w:pos="8309"/>
        </w:tabs>
        <w:spacing w:line="360" w:lineRule="auto"/>
        <w:ind w:left="576"/>
        <w:rPr>
          <w:rFonts w:ascii="David" w:hAnsi="David"/>
          <w:color w:val="000000"/>
          <w:sz w:val="24"/>
          <w:rtl/>
          <w:lang w:eastAsia="en-US"/>
        </w:rPr>
      </w:pPr>
      <w:r w:rsidRPr="006732BB">
        <w:rPr>
          <w:rFonts w:ascii="David" w:hAnsi="David"/>
          <w:color w:val="000000"/>
          <w:sz w:val="24"/>
          <w:rtl/>
          <w:lang w:eastAsia="en-US"/>
        </w:rPr>
        <w:t xml:space="preserve">שם: </w:t>
      </w:r>
      <w:r w:rsidRPr="006732BB">
        <w:rPr>
          <w:rFonts w:ascii="David" w:hAnsi="David"/>
          <w:color w:val="000000"/>
          <w:sz w:val="24"/>
          <w:rtl/>
          <w:lang w:eastAsia="en-US"/>
        </w:rPr>
        <w:tab/>
        <w:t xml:space="preserve">, ת.ז.: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rtl/>
          <w:lang w:eastAsia="en-US"/>
        </w:rPr>
      </w:pPr>
      <w:r w:rsidRPr="006732BB">
        <w:rPr>
          <w:rFonts w:ascii="David" w:hAnsi="David"/>
          <w:color w:val="000000"/>
          <w:sz w:val="24"/>
          <w:rtl/>
          <w:lang w:eastAsia="en-US"/>
        </w:rPr>
        <w:t xml:space="preserve">שמו של מנהל המציע: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כתובתו של המציע (כולל מיקוד):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מספרי טלפון: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 פקס: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איש הקשר מטעם המציע:</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 xml:space="preserve">מספר טלפון: _____________________ מספר פקס': </w:t>
      </w:r>
      <w:r w:rsidRPr="006732BB">
        <w:rPr>
          <w:rFonts w:ascii="David" w:hAnsi="David"/>
          <w:color w:val="000000"/>
          <w:sz w:val="24"/>
          <w:rtl/>
          <w:lang w:eastAsia="en-US"/>
        </w:rPr>
        <w:tab/>
      </w:r>
    </w:p>
    <w:p w:rsidR="00B7595C" w:rsidRPr="006732BB" w:rsidRDefault="00B7595C" w:rsidP="00B7595C">
      <w:pPr>
        <w:pStyle w:val="HNormal0"/>
        <w:numPr>
          <w:ilvl w:val="0"/>
          <w:numId w:val="8"/>
        </w:numPr>
        <w:tabs>
          <w:tab w:val="left" w:leader="underscore" w:pos="8309"/>
        </w:tabs>
        <w:spacing w:line="360" w:lineRule="auto"/>
        <w:rPr>
          <w:rFonts w:ascii="David" w:hAnsi="David"/>
          <w:color w:val="000000"/>
          <w:sz w:val="24"/>
          <w:lang w:eastAsia="en-US"/>
        </w:rPr>
      </w:pPr>
      <w:r w:rsidRPr="006732BB">
        <w:rPr>
          <w:rFonts w:ascii="David" w:hAnsi="David"/>
          <w:color w:val="000000"/>
          <w:sz w:val="24"/>
          <w:rtl/>
          <w:lang w:eastAsia="en-US"/>
        </w:rPr>
        <w:t>כתובת דואר אלקטרוני:</w:t>
      </w:r>
      <w:r w:rsidRPr="006732BB">
        <w:rPr>
          <w:rFonts w:ascii="David" w:hAnsi="David"/>
          <w:color w:val="000000"/>
          <w:sz w:val="24"/>
          <w:rtl/>
          <w:lang w:eastAsia="en-US"/>
        </w:rPr>
        <w:tab/>
      </w:r>
    </w:p>
    <w:p w:rsidR="00B7595C" w:rsidRPr="006732BB" w:rsidRDefault="00B7595C" w:rsidP="00B7595C">
      <w:pPr>
        <w:pStyle w:val="HNormal0"/>
        <w:tabs>
          <w:tab w:val="left" w:leader="underscore" w:pos="8309"/>
        </w:tabs>
        <w:spacing w:line="360" w:lineRule="auto"/>
        <w:rPr>
          <w:rFonts w:ascii="David" w:hAnsi="David"/>
          <w:color w:val="000000"/>
          <w:sz w:val="24"/>
          <w:rtl/>
          <w:lang w:eastAsia="en-US"/>
        </w:rPr>
      </w:pPr>
    </w:p>
    <w:p w:rsidR="00B7595C" w:rsidRPr="006732BB" w:rsidRDefault="00B7595C" w:rsidP="00B7595C">
      <w:pPr>
        <w:pStyle w:val="HNormal0"/>
        <w:tabs>
          <w:tab w:val="left" w:leader="underscore" w:pos="8309"/>
        </w:tabs>
        <w:spacing w:line="360" w:lineRule="auto"/>
        <w:rPr>
          <w:rFonts w:ascii="David" w:hAnsi="David"/>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7595C" w:rsidRPr="006732BB" w:rsidTr="00E15D51">
        <w:tc>
          <w:tcPr>
            <w:tcW w:w="1927" w:type="dxa"/>
          </w:tcPr>
          <w:p w:rsidR="00B7595C" w:rsidRPr="006732BB" w:rsidRDefault="00B7595C" w:rsidP="00E15D51">
            <w:pPr>
              <w:spacing w:line="360" w:lineRule="auto"/>
              <w:jc w:val="both"/>
              <w:rPr>
                <w:rFonts w:ascii="David" w:hAnsi="David"/>
                <w:szCs w:val="24"/>
              </w:rPr>
            </w:pPr>
          </w:p>
        </w:tc>
        <w:tc>
          <w:tcPr>
            <w:tcW w:w="3470" w:type="dxa"/>
          </w:tcPr>
          <w:p w:rsidR="00B7595C" w:rsidRPr="006732BB" w:rsidRDefault="00B7595C" w:rsidP="00E15D51">
            <w:pPr>
              <w:spacing w:line="360" w:lineRule="auto"/>
              <w:jc w:val="both"/>
              <w:rPr>
                <w:rFonts w:ascii="David" w:hAnsi="David"/>
                <w:szCs w:val="24"/>
              </w:rPr>
            </w:pPr>
          </w:p>
        </w:tc>
        <w:tc>
          <w:tcPr>
            <w:tcW w:w="3125" w:type="dxa"/>
          </w:tcPr>
          <w:p w:rsidR="00B7595C" w:rsidRPr="006732BB" w:rsidRDefault="00B7595C" w:rsidP="00E15D51">
            <w:pPr>
              <w:spacing w:line="360" w:lineRule="auto"/>
              <w:jc w:val="both"/>
              <w:rPr>
                <w:rFonts w:ascii="David" w:hAnsi="David"/>
                <w:szCs w:val="24"/>
              </w:rPr>
            </w:pPr>
          </w:p>
        </w:tc>
      </w:tr>
      <w:tr w:rsidR="00B7595C" w:rsidRPr="006732BB" w:rsidTr="00E15D51">
        <w:tc>
          <w:tcPr>
            <w:tcW w:w="1927" w:type="dxa"/>
            <w:shd w:val="pct5"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3470" w:type="dxa"/>
            <w:shd w:val="pct5"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 xml:space="preserve">חתימת מורשה/י החתימה </w:t>
            </w:r>
          </w:p>
          <w:p w:rsidR="00B7595C" w:rsidRPr="006732BB" w:rsidRDefault="00B7595C" w:rsidP="00E15D51">
            <w:pPr>
              <w:spacing w:line="360" w:lineRule="auto"/>
              <w:jc w:val="center"/>
              <w:rPr>
                <w:rFonts w:ascii="David" w:hAnsi="David"/>
                <w:szCs w:val="24"/>
              </w:rPr>
            </w:pPr>
            <w:r w:rsidRPr="006732BB">
              <w:rPr>
                <w:rFonts w:ascii="David" w:hAnsi="David"/>
                <w:szCs w:val="24"/>
                <w:rtl/>
              </w:rPr>
              <w:t>מטעם המציע</w:t>
            </w:r>
          </w:p>
        </w:tc>
        <w:tc>
          <w:tcPr>
            <w:tcW w:w="3125" w:type="dxa"/>
            <w:shd w:val="pct5" w:color="auto" w:fill="auto"/>
          </w:tcPr>
          <w:p w:rsidR="00B7595C" w:rsidRPr="006732BB" w:rsidRDefault="00B7595C" w:rsidP="00E15D51">
            <w:pPr>
              <w:spacing w:line="360" w:lineRule="auto"/>
              <w:jc w:val="center"/>
              <w:rPr>
                <w:rFonts w:ascii="David" w:hAnsi="David"/>
                <w:szCs w:val="24"/>
              </w:rPr>
            </w:pPr>
            <w:r w:rsidRPr="006732BB">
              <w:rPr>
                <w:rFonts w:ascii="David" w:hAnsi="David"/>
                <w:szCs w:val="24"/>
                <w:rtl/>
              </w:rPr>
              <w:t>חתימה וחותמת המציע</w:t>
            </w:r>
          </w:p>
        </w:tc>
      </w:tr>
    </w:tbl>
    <w:p w:rsidR="00B7595C" w:rsidRPr="006732BB" w:rsidRDefault="00B7595C" w:rsidP="00B7595C">
      <w:pPr>
        <w:spacing w:line="360" w:lineRule="auto"/>
        <w:jc w:val="both"/>
        <w:rPr>
          <w:rFonts w:ascii="David" w:hAnsi="David"/>
          <w:szCs w:val="24"/>
        </w:rPr>
      </w:pPr>
    </w:p>
    <w:p w:rsidR="00B7595C" w:rsidRPr="006732BB" w:rsidRDefault="00B7595C" w:rsidP="00B7595C">
      <w:pPr>
        <w:bidi w:val="0"/>
        <w:spacing w:line="360" w:lineRule="auto"/>
        <w:rPr>
          <w:rFonts w:ascii="David" w:hAnsi="David"/>
          <w:b/>
          <w:bCs/>
          <w:szCs w:val="24"/>
          <w:u w:val="single"/>
          <w:rtl/>
        </w:rPr>
      </w:pPr>
    </w:p>
    <w:tbl>
      <w:tblPr>
        <w:tblpPr w:leftFromText="181" w:rightFromText="181" w:bottomFromText="284" w:vertAnchor="text" w:horzAnchor="margin" w:tblpY="-141"/>
        <w:bidiVisual/>
        <w:tblW w:w="90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073"/>
      </w:tblGrid>
      <w:tr w:rsidR="00B7595C" w:rsidRPr="006732BB" w:rsidTr="00E15D51">
        <w:trPr>
          <w:trHeight w:hRule="exact" w:val="689"/>
        </w:trPr>
        <w:tc>
          <w:tcPr>
            <w:tcW w:w="9073" w:type="dxa"/>
            <w:tcBorders>
              <w:top w:val="nil"/>
              <w:bottom w:val="nil"/>
            </w:tcBorders>
            <w:shd w:val="clear" w:color="auto" w:fill="D9D9D9" w:themeFill="background1" w:themeFillShade="D9"/>
            <w:vAlign w:val="center"/>
          </w:tcPr>
          <w:p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t>נספח א'1</w:t>
            </w:r>
          </w:p>
        </w:tc>
      </w:tr>
      <w:tr w:rsidR="00B7595C" w:rsidRPr="006732BB" w:rsidTr="00E15D51">
        <w:trPr>
          <w:trHeight w:hRule="exact" w:val="689"/>
        </w:trPr>
        <w:tc>
          <w:tcPr>
            <w:tcW w:w="9073" w:type="dxa"/>
            <w:tcBorders>
              <w:top w:val="nil"/>
              <w:bottom w:val="nil"/>
            </w:tcBorders>
            <w:shd w:val="clear" w:color="auto" w:fill="1B3461"/>
            <w:vAlign w:val="center"/>
          </w:tcPr>
          <w:p w:rsidR="00B7595C" w:rsidRPr="006732BB" w:rsidRDefault="00B7595C" w:rsidP="00E15D51">
            <w:pPr>
              <w:pStyle w:val="24"/>
              <w:spacing w:line="360" w:lineRule="auto"/>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כתב ויתור על סודיות מידע אצל רשויות אוכפות אחרות, כגון רשויות המס ומע"מ-</w:t>
            </w:r>
          </w:p>
          <w:p w:rsidR="00B7595C" w:rsidRPr="006732BB" w:rsidRDefault="00B7595C" w:rsidP="00E15D51">
            <w:pPr>
              <w:pStyle w:val="24"/>
              <w:spacing w:line="360" w:lineRule="auto"/>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 לחתימה עם ההסכם </w:t>
            </w:r>
          </w:p>
          <w:p w:rsidR="00B7595C" w:rsidRPr="006732BB" w:rsidRDefault="00B7595C" w:rsidP="00E15D51">
            <w:pPr>
              <w:pStyle w:val="afffe"/>
              <w:spacing w:line="360" w:lineRule="auto"/>
              <w:jc w:val="left"/>
              <w:rPr>
                <w:rFonts w:ascii="David" w:hAnsi="David" w:cs="David"/>
                <w:sz w:val="24"/>
                <w:szCs w:val="24"/>
                <w:rtl/>
              </w:rPr>
            </w:pPr>
          </w:p>
        </w:tc>
      </w:tr>
    </w:tbl>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אנו הח"מ, נציגיהם הרשמיים של היצרן _________ מוותרים בזה על חיסיון וסודיות המידע הקיים בידי רשויות המדינה (רשות המסים וכיוצ"ב) ומתירים בזה למשרד לבקש ולקבל כל מידע אשר יסייע בידו לאמת הדיווחים הנמסרים על ידינו במסגרת מימוש ההסכם לפי קול קורא זה. </w:t>
      </w: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על החתום,</w:t>
      </w: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jc w:val="both"/>
        <w:rPr>
          <w:rFonts w:ascii="David" w:hAnsi="David"/>
          <w:szCs w:val="24"/>
          <w:rtl/>
        </w:rPr>
      </w:pPr>
    </w:p>
    <w:p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שם המנכ"ל</w:t>
            </w:r>
          </w:p>
        </w:tc>
        <w:tc>
          <w:tcPr>
            <w:tcW w:w="993" w:type="dxa"/>
          </w:tcPr>
          <w:p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t>אישור עורך הדין</w:t>
      </w: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ind w:left="567"/>
        <w:rPr>
          <w:rFonts w:ascii="David" w:hAnsi="David"/>
          <w:szCs w:val="24"/>
          <w:rtl/>
        </w:rPr>
      </w:pPr>
    </w:p>
    <w:tbl>
      <w:tblPr>
        <w:tblpPr w:leftFromText="181" w:rightFromText="181" w:bottomFromText="284" w:vertAnchor="text" w:horzAnchor="margin" w:tblpY="-141"/>
        <w:bidiVisual/>
        <w:tblW w:w="90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073"/>
      </w:tblGrid>
      <w:tr w:rsidR="00B7595C" w:rsidRPr="006732BB" w:rsidTr="00E15D51">
        <w:trPr>
          <w:trHeight w:hRule="exact" w:val="689"/>
        </w:trPr>
        <w:tc>
          <w:tcPr>
            <w:tcW w:w="9073" w:type="dxa"/>
            <w:tcBorders>
              <w:top w:val="nil"/>
              <w:bottom w:val="nil"/>
            </w:tcBorders>
            <w:shd w:val="clear" w:color="auto" w:fill="D9D9D9" w:themeFill="background1" w:themeFillShade="D9"/>
            <w:vAlign w:val="center"/>
          </w:tcPr>
          <w:p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lastRenderedPageBreak/>
              <w:t>נספח א'2</w:t>
            </w:r>
          </w:p>
        </w:tc>
      </w:tr>
      <w:tr w:rsidR="00B7595C" w:rsidRPr="006732BB" w:rsidTr="00E15D51">
        <w:trPr>
          <w:trHeight w:hRule="exact" w:val="689"/>
        </w:trPr>
        <w:tc>
          <w:tcPr>
            <w:tcW w:w="9073" w:type="dxa"/>
            <w:tcBorders>
              <w:top w:val="nil"/>
              <w:bottom w:val="nil"/>
            </w:tcBorders>
            <w:shd w:val="clear" w:color="auto" w:fill="1B3461"/>
            <w:vAlign w:val="center"/>
          </w:tcPr>
          <w:p w:rsidR="00B7595C" w:rsidRPr="006732BB" w:rsidRDefault="00B7595C" w:rsidP="00E15D51">
            <w:pPr>
              <w:pStyle w:val="24"/>
              <w:spacing w:after="120" w:line="360" w:lineRule="auto"/>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מכתב הסכמה לביצוע בדיקות שוטפות בידי המשרד או נציגיו, הן ברמת הספרים והן דגימות שטח של החומר- לבדיקת שיעורי המהילה, ועמידת החומר בתקן</w:t>
            </w:r>
          </w:p>
        </w:tc>
      </w:tr>
    </w:tbl>
    <w:p w:rsidR="00B7595C" w:rsidRPr="006732BB" w:rsidRDefault="00B7595C" w:rsidP="00B7595C">
      <w:pPr>
        <w:spacing w:line="360" w:lineRule="auto"/>
        <w:rPr>
          <w:rFonts w:ascii="David" w:hAnsi="David"/>
          <w:szCs w:val="24"/>
          <w:rtl/>
        </w:rPr>
      </w:pPr>
      <w:r w:rsidRPr="006732BB">
        <w:rPr>
          <w:rFonts w:ascii="David" w:hAnsi="David"/>
          <w:szCs w:val="24"/>
          <w:rtl/>
        </w:rPr>
        <w:t xml:space="preserve">אנו הח"מ , נציגיהם הרשמיים של היצרן _________ מסכימים לביצוע בדיקות שוטפות בידי המשרד או נציגיו, הן ברמת הספרים והן דגימות שטח של החומר המיוצר על ידינו, לצורך בדיקת שיעורי המהילה ועמידת הביודיזל המיוצר על ידינו בתקנים המתאימים., וזאת על מנת  לאמת הדיווחים הנמסרים על ידינו במסגרת מימוש ההסכם לפי קול קורא זה </w:t>
      </w: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על החתום</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jc w:val="center"/>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שם</w:t>
            </w:r>
          </w:p>
        </w:tc>
        <w:tc>
          <w:tcPr>
            <w:tcW w:w="993" w:type="dxa"/>
          </w:tcPr>
          <w:p w:rsidR="00B7595C" w:rsidRPr="006732BB" w:rsidRDefault="00B7595C" w:rsidP="00E15D51">
            <w:pPr>
              <w:spacing w:line="360" w:lineRule="auto"/>
              <w:jc w:val="center"/>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t>אישור עורך הדין</w:t>
      </w: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595C" w:rsidRPr="006732BB" w:rsidRDefault="00B7595C" w:rsidP="00B7595C">
      <w:pPr>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ind w:left="567"/>
        <w:rPr>
          <w:rFonts w:ascii="David" w:hAnsi="David"/>
          <w:szCs w:val="24"/>
          <w:rtl/>
        </w:rPr>
      </w:pPr>
    </w:p>
    <w:p w:rsidR="00B7595C" w:rsidRPr="006732BB" w:rsidRDefault="00B7595C" w:rsidP="00B7595C">
      <w:pPr>
        <w:bidi w:val="0"/>
        <w:spacing w:line="360" w:lineRule="auto"/>
        <w:rPr>
          <w:rFonts w:ascii="David" w:hAnsi="David"/>
          <w:szCs w:val="24"/>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b/>
          <w:bCs/>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pStyle w:val="afffe"/>
              <w:spacing w:line="360" w:lineRule="auto"/>
              <w:jc w:val="left"/>
              <w:rPr>
                <w:rFonts w:ascii="David" w:hAnsi="David" w:cs="David"/>
                <w:color w:val="auto"/>
                <w:sz w:val="24"/>
                <w:szCs w:val="24"/>
                <w:rtl/>
              </w:rPr>
            </w:pPr>
            <w:r w:rsidRPr="006732BB">
              <w:rPr>
                <w:rFonts w:ascii="David" w:hAnsi="David" w:cs="David"/>
                <w:color w:val="auto"/>
                <w:sz w:val="24"/>
                <w:szCs w:val="24"/>
                <w:rtl/>
              </w:rPr>
              <w:lastRenderedPageBreak/>
              <w:t>נספח ב'</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pStyle w:val="afffe"/>
              <w:spacing w:line="360" w:lineRule="auto"/>
              <w:jc w:val="left"/>
              <w:rPr>
                <w:rFonts w:ascii="David" w:hAnsi="David" w:cs="David"/>
                <w:sz w:val="24"/>
                <w:szCs w:val="24"/>
                <w:rtl/>
              </w:rPr>
            </w:pPr>
            <w:r w:rsidRPr="006732BB">
              <w:rPr>
                <w:rFonts w:ascii="David" w:hAnsi="David" w:cs="David"/>
                <w:b w:val="0"/>
                <w:i/>
                <w:sz w:val="24"/>
                <w:szCs w:val="24"/>
                <w:rtl/>
              </w:rPr>
              <w:t xml:space="preserve">הסכם התקשרות </w:t>
            </w:r>
          </w:p>
        </w:tc>
      </w:tr>
    </w:tbl>
    <w:p w:rsidR="00B7595C" w:rsidRPr="006732BB" w:rsidRDefault="00B7595C" w:rsidP="00B7595C">
      <w:pPr>
        <w:widowControl w:val="0"/>
        <w:spacing w:before="240" w:line="360" w:lineRule="auto"/>
        <w:ind w:left="567"/>
        <w:jc w:val="both"/>
        <w:rPr>
          <w:rFonts w:ascii="David" w:hAnsi="David"/>
          <w:szCs w:val="24"/>
          <w:u w:val="single"/>
          <w:rtl/>
          <w14:textOutline w14:w="9525" w14:cap="rnd" w14:cmpd="sng" w14:algn="ctr">
            <w14:noFill/>
            <w14:prstDash w14:val="solid"/>
            <w14:bevel/>
          </w14:textOutline>
        </w:rPr>
      </w:pPr>
    </w:p>
    <w:p w:rsidR="00B7595C" w:rsidRPr="006732BB" w:rsidRDefault="00B7595C" w:rsidP="00B7595C">
      <w:pPr>
        <w:widowControl w:val="0"/>
        <w:spacing w:before="240" w:line="360" w:lineRule="auto"/>
        <w:ind w:left="567"/>
        <w:jc w:val="both"/>
        <w:rPr>
          <w:rFonts w:ascii="David" w:hAnsi="David"/>
          <w:szCs w:val="24"/>
          <w:rtl/>
        </w:rPr>
      </w:pPr>
      <w:r w:rsidRPr="006732BB">
        <w:rPr>
          <w:rFonts w:ascii="David" w:hAnsi="David"/>
          <w:szCs w:val="24"/>
          <w:rtl/>
        </w:rPr>
        <w:t>תיק מס' ___________________</w:t>
      </w:r>
    </w:p>
    <w:p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br/>
        <w:t>שנערך ונחתם בירושלים, ביום_____ לחודש______ בשנת_____</w:t>
      </w:r>
    </w:p>
    <w:p w:rsidR="00B7595C" w:rsidRPr="006732BB" w:rsidRDefault="00B7595C" w:rsidP="00B7595C">
      <w:pPr>
        <w:spacing w:before="240" w:line="360" w:lineRule="auto"/>
        <w:ind w:left="567"/>
        <w:jc w:val="both"/>
        <w:rPr>
          <w:rFonts w:ascii="David" w:hAnsi="David"/>
          <w:szCs w:val="24"/>
          <w:rtl/>
        </w:rPr>
      </w:pPr>
    </w:p>
    <w:p w:rsidR="00B7595C" w:rsidRPr="006732BB" w:rsidRDefault="00B7595C" w:rsidP="00B7595C">
      <w:pPr>
        <w:spacing w:before="240" w:line="360" w:lineRule="auto"/>
        <w:ind w:left="567"/>
        <w:jc w:val="center"/>
        <w:rPr>
          <w:rFonts w:ascii="David" w:hAnsi="David"/>
          <w:b/>
          <w:bCs/>
          <w:szCs w:val="24"/>
          <w:rtl/>
        </w:rPr>
      </w:pPr>
      <w:r w:rsidRPr="006732BB">
        <w:rPr>
          <w:rFonts w:ascii="David" w:hAnsi="David"/>
          <w:b/>
          <w:bCs/>
          <w:szCs w:val="24"/>
          <w:rtl/>
        </w:rPr>
        <w:t>-ב י ן-</w:t>
      </w:r>
    </w:p>
    <w:p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ממשלת ישראל בשם מדינת ישראל המיוצגת ע"י מנהל מינהל הדלק והגז/המנהל הכללי במשרד האנרגיה ביחד עם חשב המשרד (להלן- "</w:t>
      </w:r>
      <w:r w:rsidRPr="006732BB">
        <w:rPr>
          <w:rFonts w:ascii="David" w:hAnsi="David"/>
          <w:b/>
          <w:bCs/>
          <w:szCs w:val="24"/>
          <w:rtl/>
        </w:rPr>
        <w:t>המשרד</w:t>
      </w:r>
      <w:r w:rsidRPr="006732BB">
        <w:rPr>
          <w:rFonts w:ascii="David" w:hAnsi="David"/>
          <w:szCs w:val="24"/>
          <w:rtl/>
        </w:rPr>
        <w:t xml:space="preserve">") </w:t>
      </w:r>
    </w:p>
    <w:p w:rsidR="00B7595C" w:rsidRPr="006732BB" w:rsidRDefault="00B7595C" w:rsidP="00B7595C">
      <w:pPr>
        <w:spacing w:before="240" w:line="360" w:lineRule="auto"/>
        <w:ind w:left="7200" w:right="-434" w:firstLine="720"/>
        <w:rPr>
          <w:rFonts w:ascii="David" w:hAnsi="David"/>
          <w:szCs w:val="24"/>
          <w:rtl/>
        </w:rPr>
      </w:pPr>
      <w:r w:rsidRPr="006732BB">
        <w:rPr>
          <w:rFonts w:ascii="David" w:hAnsi="David"/>
          <w:szCs w:val="24"/>
          <w:u w:val="single"/>
          <w:rtl/>
        </w:rPr>
        <w:t>מצד אחד</w:t>
      </w:r>
      <w:r w:rsidRPr="006732BB">
        <w:rPr>
          <w:rFonts w:ascii="David" w:hAnsi="David"/>
          <w:szCs w:val="24"/>
          <w:rtl/>
        </w:rPr>
        <w:t>;</w:t>
      </w:r>
    </w:p>
    <w:p w:rsidR="00B7595C" w:rsidRPr="006732BB" w:rsidRDefault="00B7595C" w:rsidP="00B7595C">
      <w:pPr>
        <w:spacing w:before="240" w:line="360" w:lineRule="auto"/>
        <w:ind w:left="567"/>
        <w:jc w:val="center"/>
        <w:rPr>
          <w:rFonts w:ascii="David" w:hAnsi="David"/>
          <w:b/>
          <w:bCs/>
          <w:szCs w:val="24"/>
          <w:rtl/>
        </w:rPr>
      </w:pPr>
      <w:r w:rsidRPr="006732BB">
        <w:rPr>
          <w:rFonts w:ascii="David" w:hAnsi="David"/>
          <w:b/>
          <w:bCs/>
          <w:szCs w:val="24"/>
          <w:rtl/>
        </w:rPr>
        <w:t>-ו ב י ן-</w:t>
      </w:r>
    </w:p>
    <w:p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____________________________ המיוצגת ע"י מורשי החתימה מטעמה _____________ וע"י__________________________  (להלן - "</w:t>
      </w:r>
      <w:r w:rsidRPr="006732BB">
        <w:rPr>
          <w:rFonts w:ascii="David" w:hAnsi="David"/>
          <w:b/>
          <w:bCs/>
          <w:szCs w:val="24"/>
          <w:rtl/>
        </w:rPr>
        <w:t>היצרן</w:t>
      </w:r>
      <w:r w:rsidRPr="006732BB">
        <w:rPr>
          <w:rFonts w:ascii="David" w:hAnsi="David"/>
          <w:szCs w:val="24"/>
          <w:rtl/>
        </w:rPr>
        <w:t>")</w:t>
      </w:r>
    </w:p>
    <w:p w:rsidR="00B7595C" w:rsidRPr="006732BB" w:rsidRDefault="00B7595C" w:rsidP="00B7595C">
      <w:pPr>
        <w:spacing w:before="240" w:line="360" w:lineRule="auto"/>
        <w:ind w:left="567"/>
        <w:jc w:val="both"/>
        <w:rPr>
          <w:rFonts w:ascii="David" w:hAnsi="David"/>
          <w:szCs w:val="24"/>
          <w:rtl/>
        </w:rPr>
      </w:pPr>
      <w:r w:rsidRPr="006732BB">
        <w:rPr>
          <w:rFonts w:ascii="David" w:hAnsi="David"/>
          <w:szCs w:val="24"/>
          <w:rtl/>
        </w:rPr>
        <w:t xml:space="preserve"> </w:t>
      </w:r>
    </w:p>
    <w:p w:rsidR="00B7595C" w:rsidRPr="006732BB" w:rsidRDefault="00B7595C" w:rsidP="00B7595C">
      <w:pPr>
        <w:spacing w:before="240" w:line="360" w:lineRule="auto"/>
        <w:ind w:left="8487" w:right="-434" w:hanging="465"/>
        <w:jc w:val="both"/>
        <w:rPr>
          <w:rFonts w:ascii="David" w:hAnsi="David"/>
          <w:szCs w:val="24"/>
          <w:rtl/>
        </w:rPr>
      </w:pPr>
      <w:r w:rsidRPr="006732BB">
        <w:rPr>
          <w:rFonts w:ascii="David" w:hAnsi="David"/>
          <w:szCs w:val="24"/>
          <w:rtl/>
        </w:rPr>
        <w:t xml:space="preserve"> </w:t>
      </w:r>
      <w:r w:rsidRPr="006732BB">
        <w:rPr>
          <w:rFonts w:ascii="David" w:hAnsi="David"/>
          <w:szCs w:val="24"/>
          <w:u w:val="single"/>
          <w:rtl/>
        </w:rPr>
        <w:t>מצד שני</w:t>
      </w:r>
      <w:r w:rsidRPr="006732BB">
        <w:rPr>
          <w:rFonts w:ascii="David" w:hAnsi="David"/>
          <w:szCs w:val="24"/>
          <w:rtl/>
        </w:rPr>
        <w:t>;</w:t>
      </w:r>
    </w:p>
    <w:p w:rsidR="00B7595C" w:rsidRPr="006732BB" w:rsidRDefault="00B7595C" w:rsidP="00B7595C">
      <w:pPr>
        <w:spacing w:before="240" w:line="360" w:lineRule="auto"/>
        <w:ind w:left="567" w:right="-434" w:hanging="465"/>
        <w:jc w:val="both"/>
        <w:rPr>
          <w:rFonts w:ascii="David" w:hAnsi="David"/>
          <w:szCs w:val="24"/>
          <w:rtl/>
        </w:rPr>
      </w:pPr>
    </w:p>
    <w:tbl>
      <w:tblPr>
        <w:bidiVisual/>
        <w:tblW w:w="8925" w:type="dxa"/>
        <w:tblLayout w:type="fixed"/>
        <w:tblLook w:val="0000" w:firstRow="0" w:lastRow="0" w:firstColumn="0" w:lastColumn="0" w:noHBand="0" w:noVBand="0"/>
      </w:tblPr>
      <w:tblGrid>
        <w:gridCol w:w="1184"/>
        <w:gridCol w:w="7741"/>
      </w:tblGrid>
      <w:tr w:rsidR="00B7595C" w:rsidRPr="006732BB" w:rsidTr="00E15D51">
        <w:tc>
          <w:tcPr>
            <w:tcW w:w="1184" w:type="dxa"/>
          </w:tcPr>
          <w:p w:rsidR="00B7595C" w:rsidRPr="006732BB" w:rsidRDefault="00B7595C" w:rsidP="00E15D51">
            <w:pPr>
              <w:spacing w:line="360" w:lineRule="auto"/>
              <w:jc w:val="both"/>
              <w:rPr>
                <w:rFonts w:ascii="David" w:hAnsi="David"/>
                <w:szCs w:val="24"/>
                <w:rtl/>
              </w:rPr>
            </w:pPr>
            <w:r w:rsidRPr="006732BB">
              <w:rPr>
                <w:rFonts w:ascii="David" w:hAnsi="David"/>
                <w:szCs w:val="24"/>
                <w:rtl/>
              </w:rPr>
              <w:t>הואיל</w:t>
            </w:r>
          </w:p>
        </w:tc>
        <w:tc>
          <w:tcPr>
            <w:tcW w:w="7741" w:type="dxa"/>
          </w:tcPr>
          <w:p w:rsidR="00B7595C" w:rsidRPr="006732BB" w:rsidRDefault="00B7595C" w:rsidP="001719CF">
            <w:pPr>
              <w:spacing w:after="120" w:line="360" w:lineRule="auto"/>
              <w:jc w:val="both"/>
              <w:rPr>
                <w:rFonts w:ascii="David" w:hAnsi="David"/>
                <w:szCs w:val="24"/>
                <w:u w:val="single"/>
                <w:rtl/>
                <w14:textOutline w14:w="9525" w14:cap="rnd" w14:cmpd="sng" w14:algn="ctr">
                  <w14:noFill/>
                  <w14:prstDash w14:val="solid"/>
                  <w14:bevel/>
                </w14:textOutline>
              </w:rPr>
            </w:pPr>
            <w:r w:rsidRPr="006732BB">
              <w:rPr>
                <w:rFonts w:ascii="David" w:hAnsi="David"/>
                <w:szCs w:val="24"/>
                <w:rtl/>
              </w:rPr>
              <w:t xml:space="preserve">והמשרד פרסם </w:t>
            </w:r>
            <w:r w:rsidRPr="006732BB">
              <w:rPr>
                <w:rFonts w:ascii="David" w:hAnsi="David"/>
                <w:b/>
                <w:bCs/>
                <w:szCs w:val="24"/>
                <w:rtl/>
              </w:rPr>
              <w:t xml:space="preserve">קול קורא מס' </w:t>
            </w:r>
            <w:r w:rsidR="001719CF" w:rsidRPr="006732BB">
              <w:rPr>
                <w:rFonts w:ascii="David" w:hAnsi="David"/>
                <w:b/>
                <w:bCs/>
                <w:szCs w:val="24"/>
                <w:rtl/>
              </w:rPr>
              <w:t>118/19</w:t>
            </w:r>
            <w:r w:rsidRPr="006732BB">
              <w:rPr>
                <w:rFonts w:ascii="David" w:hAnsi="David"/>
                <w:b/>
                <w:bCs/>
                <w:szCs w:val="24"/>
                <w:rtl/>
              </w:rPr>
              <w:t xml:space="preserve"> </w:t>
            </w:r>
            <w:r w:rsidRPr="006732BB">
              <w:rPr>
                <w:rFonts w:ascii="David" w:hAnsi="David"/>
                <w:b/>
                <w:bCs/>
                <w:szCs w:val="24"/>
                <w:rtl/>
                <w14:textOutline w14:w="9525" w14:cap="rnd" w14:cmpd="sng" w14:algn="ctr">
                  <w14:noFill/>
                  <w14:prstDash w14:val="solid"/>
                  <w14:bevel/>
                </w14:textOutline>
              </w:rPr>
              <w:t>לקבלת תשלומים כנגד תשלום בלו עבור ייצור ביודיזל</w:t>
            </w:r>
            <w:r w:rsidRPr="006732BB">
              <w:rPr>
                <w:rFonts w:ascii="David" w:hAnsi="David"/>
                <w:szCs w:val="24"/>
                <w:rtl/>
                <w14:textOutline w14:w="9525" w14:cap="rnd" w14:cmpd="sng" w14:algn="ctr">
                  <w14:noFill/>
                  <w14:prstDash w14:val="solid"/>
                  <w14:bevel/>
                </w14:textOutline>
              </w:rPr>
              <w:t xml:space="preserve"> (להלן- "</w:t>
            </w:r>
            <w:r w:rsidRPr="006732BB">
              <w:rPr>
                <w:rFonts w:ascii="David" w:hAnsi="David"/>
                <w:b/>
                <w:bCs/>
                <w:szCs w:val="24"/>
                <w:rtl/>
                <w14:textOutline w14:w="9525" w14:cap="rnd" w14:cmpd="sng" w14:algn="ctr">
                  <w14:noFill/>
                  <w14:prstDash w14:val="solid"/>
                  <w14:bevel/>
                </w14:textOutline>
              </w:rPr>
              <w:t>הקול הקורא</w:t>
            </w:r>
            <w:r w:rsidRPr="006732BB">
              <w:rPr>
                <w:rFonts w:ascii="David" w:hAnsi="David"/>
                <w:szCs w:val="24"/>
                <w:rtl/>
                <w14:textOutline w14:w="9525" w14:cap="rnd" w14:cmpd="sng" w14:algn="ctr">
                  <w14:noFill/>
                  <w14:prstDash w14:val="solid"/>
                  <w14:bevel/>
                </w14:textOutline>
              </w:rPr>
              <w:t>");</w:t>
            </w: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p>
        </w:tc>
        <w:tc>
          <w:tcPr>
            <w:tcW w:w="7741" w:type="dxa"/>
          </w:tcPr>
          <w:p w:rsidR="00B7595C" w:rsidRPr="006732BB" w:rsidRDefault="00B7595C" w:rsidP="00E15D51">
            <w:pPr>
              <w:widowControl w:val="0"/>
              <w:spacing w:line="360" w:lineRule="auto"/>
              <w:ind w:left="43" w:hanging="43"/>
              <w:jc w:val="both"/>
              <w:rPr>
                <w:rFonts w:ascii="David" w:hAnsi="David"/>
                <w:szCs w:val="24"/>
                <w:rtl/>
              </w:rPr>
            </w:pP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r w:rsidRPr="006732BB">
              <w:rPr>
                <w:rFonts w:ascii="David" w:hAnsi="David"/>
                <w:szCs w:val="24"/>
                <w:rtl/>
              </w:rPr>
              <w:t>והואיל:</w:t>
            </w:r>
          </w:p>
        </w:tc>
        <w:tc>
          <w:tcPr>
            <w:tcW w:w="7741" w:type="dxa"/>
          </w:tcPr>
          <w:p w:rsidR="00B7595C" w:rsidRPr="006732BB" w:rsidRDefault="00B7595C" w:rsidP="00E15D51">
            <w:pPr>
              <w:widowControl w:val="0"/>
              <w:spacing w:line="360" w:lineRule="auto"/>
              <w:ind w:left="43" w:hanging="43"/>
              <w:jc w:val="both"/>
              <w:rPr>
                <w:rFonts w:ascii="David" w:hAnsi="David"/>
                <w:szCs w:val="24"/>
                <w:rtl/>
              </w:rPr>
            </w:pPr>
            <w:r w:rsidRPr="006732BB">
              <w:rPr>
                <w:rFonts w:ascii="David" w:hAnsi="David"/>
                <w:szCs w:val="24"/>
                <w:rtl/>
              </w:rPr>
              <w:t>ובעקבות קול הקורא הגיש היצרן  בקשה לסיוע כספי לתשלומים כנגד בלו עבור מפעל ______________________ (להלן- "</w:t>
            </w:r>
            <w:r w:rsidRPr="006732BB">
              <w:rPr>
                <w:rFonts w:ascii="David" w:hAnsi="David"/>
                <w:b/>
                <w:bCs/>
                <w:szCs w:val="24"/>
                <w:rtl/>
              </w:rPr>
              <w:t>הבקשה</w:t>
            </w:r>
            <w:r w:rsidRPr="006732BB">
              <w:rPr>
                <w:rFonts w:ascii="David" w:hAnsi="David"/>
                <w:szCs w:val="24"/>
                <w:rtl/>
              </w:rPr>
              <w:t>");</w:t>
            </w: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p>
        </w:tc>
        <w:tc>
          <w:tcPr>
            <w:tcW w:w="7741" w:type="dxa"/>
          </w:tcPr>
          <w:p w:rsidR="00B7595C" w:rsidRPr="006732BB" w:rsidRDefault="00B7595C" w:rsidP="00E15D51">
            <w:pPr>
              <w:spacing w:line="360" w:lineRule="auto"/>
              <w:jc w:val="both"/>
              <w:rPr>
                <w:rFonts w:ascii="David" w:hAnsi="David"/>
                <w:szCs w:val="24"/>
                <w:rtl/>
              </w:rPr>
            </w:pP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r w:rsidRPr="006732BB">
              <w:rPr>
                <w:rFonts w:ascii="David" w:hAnsi="David"/>
                <w:szCs w:val="24"/>
                <w:rtl/>
              </w:rPr>
              <w:t>והואיל:</w:t>
            </w:r>
          </w:p>
        </w:tc>
        <w:tc>
          <w:tcPr>
            <w:tcW w:w="7741" w:type="dxa"/>
          </w:tcPr>
          <w:p w:rsidR="00B7595C" w:rsidRPr="006732BB" w:rsidRDefault="00B7595C" w:rsidP="00E15D51">
            <w:pPr>
              <w:widowControl w:val="0"/>
              <w:spacing w:line="360" w:lineRule="auto"/>
              <w:ind w:left="43" w:hanging="43"/>
              <w:jc w:val="both"/>
              <w:rPr>
                <w:rFonts w:ascii="David" w:hAnsi="David"/>
                <w:szCs w:val="24"/>
                <w:rtl/>
              </w:rPr>
            </w:pPr>
            <w:r w:rsidRPr="006732BB">
              <w:rPr>
                <w:rFonts w:ascii="David" w:hAnsi="David"/>
                <w:szCs w:val="24"/>
                <w:rtl/>
              </w:rPr>
              <w:t xml:space="preserve">וועדת המכרזים של המשרד אישרה ביום _____;את ההתקשרות לבקשת היצרן לתמיכה, בכפוף לתנאי הסכם זה, </w:t>
            </w: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p>
        </w:tc>
        <w:tc>
          <w:tcPr>
            <w:tcW w:w="7741" w:type="dxa"/>
          </w:tcPr>
          <w:p w:rsidR="00B7595C" w:rsidRPr="006732BB" w:rsidRDefault="00B7595C" w:rsidP="00E15D51">
            <w:pPr>
              <w:spacing w:line="360" w:lineRule="auto"/>
              <w:jc w:val="both"/>
              <w:rPr>
                <w:rFonts w:ascii="David" w:hAnsi="David"/>
                <w:szCs w:val="24"/>
                <w:rtl/>
              </w:rPr>
            </w:pPr>
          </w:p>
        </w:tc>
      </w:tr>
      <w:tr w:rsidR="00B7595C" w:rsidRPr="006732BB" w:rsidTr="00E15D51">
        <w:tc>
          <w:tcPr>
            <w:tcW w:w="1184" w:type="dxa"/>
          </w:tcPr>
          <w:p w:rsidR="00B7595C" w:rsidRPr="006732BB" w:rsidRDefault="00B7595C" w:rsidP="00E15D51">
            <w:pPr>
              <w:spacing w:line="360" w:lineRule="auto"/>
              <w:jc w:val="both"/>
              <w:rPr>
                <w:rFonts w:ascii="David" w:hAnsi="David"/>
                <w:szCs w:val="24"/>
                <w:rtl/>
              </w:rPr>
            </w:pPr>
            <w:r w:rsidRPr="006732BB">
              <w:rPr>
                <w:rFonts w:ascii="David" w:hAnsi="David"/>
                <w:szCs w:val="24"/>
                <w:rtl/>
              </w:rPr>
              <w:t>והואיל:</w:t>
            </w:r>
          </w:p>
        </w:tc>
        <w:tc>
          <w:tcPr>
            <w:tcW w:w="7741" w:type="dxa"/>
          </w:tcPr>
          <w:p w:rsidR="00B7595C" w:rsidRPr="006732BB" w:rsidRDefault="00B7595C" w:rsidP="00E15D51">
            <w:pPr>
              <w:spacing w:line="360" w:lineRule="auto"/>
              <w:jc w:val="both"/>
              <w:rPr>
                <w:rFonts w:ascii="David" w:hAnsi="David"/>
                <w:szCs w:val="24"/>
                <w:rtl/>
              </w:rPr>
            </w:pPr>
            <w:r w:rsidRPr="006732BB">
              <w:rPr>
                <w:rFonts w:ascii="David" w:hAnsi="David"/>
                <w:szCs w:val="24"/>
                <w:rtl/>
              </w:rPr>
              <w:t xml:space="preserve">והמשרד החליט להתקשר עם היצרן  כאמור בהצעתו של היצרן המפורטת כנספח להסכם זה ומהווה חלק בלתי נפרד ממנו. </w:t>
            </w:r>
          </w:p>
        </w:tc>
      </w:tr>
    </w:tbl>
    <w:p w:rsidR="00B7595C" w:rsidRPr="006732BB" w:rsidRDefault="00B7595C" w:rsidP="00B7595C">
      <w:pPr>
        <w:spacing w:line="360" w:lineRule="auto"/>
        <w:ind w:right="567"/>
        <w:jc w:val="center"/>
        <w:rPr>
          <w:rFonts w:ascii="David" w:hAnsi="David"/>
          <w:b/>
          <w:bCs/>
          <w:szCs w:val="24"/>
          <w:u w:val="single"/>
          <w:rtl/>
        </w:rPr>
      </w:pPr>
    </w:p>
    <w:p w:rsidR="00B7595C" w:rsidRPr="006732BB" w:rsidRDefault="00B7595C" w:rsidP="00B7595C">
      <w:pPr>
        <w:spacing w:line="360" w:lineRule="auto"/>
        <w:ind w:right="567"/>
        <w:jc w:val="center"/>
        <w:rPr>
          <w:rFonts w:ascii="David" w:hAnsi="David"/>
          <w:szCs w:val="24"/>
          <w:rtl/>
        </w:rPr>
      </w:pPr>
      <w:r w:rsidRPr="006732BB">
        <w:rPr>
          <w:rFonts w:ascii="David" w:hAnsi="David"/>
          <w:b/>
          <w:bCs/>
          <w:szCs w:val="24"/>
          <w:u w:val="single"/>
          <w:rtl/>
        </w:rPr>
        <w:t>לפיכך הוסכם והותנה בין הצדדים כדלקמן:</w:t>
      </w:r>
    </w:p>
    <w:p w:rsidR="00B7595C" w:rsidRPr="006732BB" w:rsidRDefault="00B7595C" w:rsidP="00B7595C">
      <w:pPr>
        <w:spacing w:line="360" w:lineRule="auto"/>
        <w:ind w:right="567"/>
        <w:jc w:val="both"/>
        <w:rPr>
          <w:rFonts w:ascii="David" w:hAnsi="David"/>
          <w:szCs w:val="24"/>
          <w:rtl/>
        </w:rPr>
      </w:pPr>
    </w:p>
    <w:p w:rsidR="00B7595C" w:rsidRPr="006732BB" w:rsidRDefault="00B7595C" w:rsidP="00B7595C">
      <w:pPr>
        <w:pStyle w:val="af5"/>
        <w:numPr>
          <w:ilvl w:val="0"/>
          <w:numId w:val="78"/>
        </w:numPr>
        <w:tabs>
          <w:tab w:val="clear" w:pos="567"/>
          <w:tab w:val="num" w:pos="540"/>
        </w:tabs>
        <w:spacing w:line="360" w:lineRule="auto"/>
        <w:ind w:left="540"/>
        <w:jc w:val="both"/>
        <w:rPr>
          <w:rFonts w:ascii="David" w:hAnsi="David"/>
          <w:b/>
          <w:bCs/>
          <w:szCs w:val="24"/>
          <w:u w:val="single"/>
        </w:rPr>
      </w:pPr>
      <w:r w:rsidRPr="006732BB">
        <w:rPr>
          <w:rFonts w:ascii="David" w:hAnsi="David"/>
          <w:b/>
          <w:bCs/>
          <w:szCs w:val="24"/>
          <w:u w:val="single"/>
          <w:rtl/>
        </w:rPr>
        <w:t>מבוא, נספחים ופרשנות</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המבוא להסכם זה מהווה חלק בלתי נפרד ממנו. בכל מקרה של סתירה בין ההסכם גופו לבין נספחיו, הוראות המכרז עדיפות.</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tl/>
        </w:rPr>
      </w:pPr>
      <w:r w:rsidRPr="006732BB">
        <w:rPr>
          <w:rFonts w:ascii="David" w:hAnsi="David"/>
          <w:szCs w:val="24"/>
          <w:rtl/>
        </w:rPr>
        <w:t>כותרות הסעיפים הן לצרכי נוחות בלבד ואין בהן כדי ללמד על פרשנות ההסכם.</w:t>
      </w:r>
    </w:p>
    <w:p w:rsidR="00B7595C" w:rsidRPr="006732BB" w:rsidRDefault="00B7595C" w:rsidP="00B7595C">
      <w:pPr>
        <w:spacing w:line="360" w:lineRule="auto"/>
        <w:ind w:left="513"/>
        <w:jc w:val="both"/>
        <w:rPr>
          <w:rFonts w:ascii="David" w:hAnsi="David"/>
          <w:szCs w:val="24"/>
          <w:u w:val="single"/>
        </w:rPr>
      </w:pP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היצרן מתחייב:</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 xml:space="preserve">לייצר תערובות ביודיזל בהתאם לתנאים המפורטים בקול הקורא. </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לייצר ביודיזל העומד בדרישות תקן 5371 בלבד.</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להגיש למשרד דיווחים כנדרש במסגרת הקול הקורא וכמפורט בסעיף 4 להלן, וככל שיידרש ממנו על ידי המשרד.</w:t>
      </w: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תקופת הביצוע:</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tl/>
        </w:rPr>
      </w:pPr>
      <w:r w:rsidRPr="006732BB">
        <w:rPr>
          <w:rFonts w:ascii="David" w:hAnsi="David"/>
          <w:szCs w:val="24"/>
          <w:rtl/>
        </w:rPr>
        <w:t>ההתקשרות עם היצרן הינה לתקופה של שנה, החל מיום ____________ ועד ליום _____________ (להלן: "</w:t>
      </w:r>
      <w:r w:rsidRPr="006732BB">
        <w:rPr>
          <w:rFonts w:ascii="David" w:hAnsi="David"/>
          <w:b/>
          <w:bCs/>
          <w:szCs w:val="24"/>
          <w:rtl/>
        </w:rPr>
        <w:t>תקופת הביצוע</w:t>
      </w:r>
      <w:r w:rsidRPr="006732BB">
        <w:rPr>
          <w:rFonts w:ascii="David" w:hAnsi="David"/>
          <w:szCs w:val="24"/>
          <w:rtl/>
        </w:rPr>
        <w:t>").</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למשרד בלבד שמורה האופציה להאריך את תקופת ההתקשרות, מטעמים מיוחדים וכפי שיימצא לנכון, לתקופות נוספות בנות שנה ועד לארבע שנים סה"כ.</w:t>
      </w:r>
      <w:r w:rsidRPr="006732BB" w:rsidDel="00D459C3">
        <w:rPr>
          <w:rFonts w:ascii="David" w:hAnsi="David"/>
          <w:szCs w:val="24"/>
          <w:rtl/>
        </w:rPr>
        <w:t xml:space="preserve"> </w:t>
      </w:r>
    </w:p>
    <w:p w:rsidR="00B7595C" w:rsidRPr="006732BB" w:rsidRDefault="00B7595C" w:rsidP="00B7595C">
      <w:pPr>
        <w:numPr>
          <w:ilvl w:val="1"/>
          <w:numId w:val="78"/>
        </w:numPr>
        <w:tabs>
          <w:tab w:val="clear" w:pos="824"/>
          <w:tab w:val="num" w:pos="797"/>
        </w:tabs>
        <w:spacing w:line="360" w:lineRule="auto"/>
        <w:ind w:left="797"/>
        <w:jc w:val="both"/>
        <w:rPr>
          <w:rFonts w:ascii="David" w:hAnsi="David"/>
          <w:b/>
          <w:bCs/>
          <w:szCs w:val="24"/>
          <w:u w:val="single"/>
        </w:rPr>
      </w:pPr>
      <w:r w:rsidRPr="006732BB">
        <w:rPr>
          <w:rFonts w:ascii="David" w:hAnsi="David"/>
          <w:b/>
          <w:bCs/>
          <w:szCs w:val="24"/>
          <w:u w:val="single"/>
          <w:rtl/>
        </w:rPr>
        <w:t>נציגי הצדדים להסכם</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 xml:space="preserve">איש הקשר מטעם היצרן הוא __________________ . </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 xml:space="preserve">המשרד ממנה את </w:t>
      </w:r>
      <w:r w:rsidRPr="006732BB">
        <w:rPr>
          <w:rFonts w:ascii="David" w:hAnsi="David"/>
          <w:b/>
          <w:bCs/>
          <w:szCs w:val="24"/>
          <w:rtl/>
        </w:rPr>
        <w:t>____________</w:t>
      </w:r>
      <w:r w:rsidRPr="006732BB">
        <w:rPr>
          <w:rFonts w:ascii="David" w:hAnsi="David"/>
          <w:szCs w:val="24"/>
          <w:rtl/>
        </w:rPr>
        <w:t xml:space="preserve"> כנציגו שיעמוד בקשר שוטף עם היצרן (להלן – "</w:t>
      </w:r>
      <w:r w:rsidRPr="006732BB">
        <w:rPr>
          <w:rFonts w:ascii="David" w:hAnsi="David"/>
          <w:b/>
          <w:bCs/>
          <w:szCs w:val="24"/>
          <w:rtl/>
        </w:rPr>
        <w:t>הממונה</w:t>
      </w:r>
      <w:r w:rsidRPr="006732BB">
        <w:rPr>
          <w:rFonts w:ascii="David" w:hAnsi="David"/>
          <w:szCs w:val="24"/>
          <w:rtl/>
        </w:rPr>
        <w:t>").</w:t>
      </w:r>
    </w:p>
    <w:p w:rsidR="00B7595C" w:rsidRPr="006732BB" w:rsidRDefault="00B7595C" w:rsidP="00B7595C">
      <w:pPr>
        <w:numPr>
          <w:ilvl w:val="1"/>
          <w:numId w:val="78"/>
        </w:numPr>
        <w:tabs>
          <w:tab w:val="clear" w:pos="824"/>
          <w:tab w:val="num" w:pos="797"/>
        </w:tabs>
        <w:spacing w:line="360" w:lineRule="auto"/>
        <w:ind w:left="797"/>
        <w:jc w:val="both"/>
        <w:rPr>
          <w:rFonts w:ascii="David" w:hAnsi="David"/>
          <w:szCs w:val="24"/>
          <w:u w:val="single"/>
        </w:rPr>
      </w:pPr>
      <w:r w:rsidRPr="006732BB">
        <w:rPr>
          <w:rFonts w:ascii="David" w:hAnsi="David"/>
          <w:szCs w:val="24"/>
          <w:rtl/>
        </w:rPr>
        <w:t>המשרד יהיה רשאי להחליף את הנציג בכל עת וזאת בדרך של הודעה בכתב למגיש.</w:t>
      </w: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 xml:space="preserve">דיווח </w:t>
      </w:r>
    </w:p>
    <w:p w:rsidR="00B7595C" w:rsidRPr="006732BB" w:rsidRDefault="00B7595C" w:rsidP="00B7595C">
      <w:pPr>
        <w:tabs>
          <w:tab w:val="num" w:pos="567"/>
        </w:tabs>
        <w:spacing w:before="240" w:line="360" w:lineRule="auto"/>
        <w:ind w:left="453" w:right="360"/>
        <w:jc w:val="both"/>
        <w:rPr>
          <w:rFonts w:ascii="David" w:hAnsi="David"/>
          <w:szCs w:val="24"/>
          <w:u w:val="single"/>
        </w:rPr>
      </w:pPr>
      <w:r w:rsidRPr="006732BB">
        <w:rPr>
          <w:rFonts w:ascii="David" w:hAnsi="David"/>
          <w:szCs w:val="24"/>
          <w:u w:val="single"/>
          <w:rtl/>
        </w:rPr>
        <w:t>היצרן יגיש למשרד דו"חות ואסמכתאות כדלקמן:</w:t>
      </w:r>
    </w:p>
    <w:p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לצורך קבלת הסיוע ימלא היצרן את הטבלה להלן ,בכל שורה יפורט משלוח אחד. </w:t>
      </w:r>
    </w:p>
    <w:p w:rsidR="00B7595C" w:rsidRPr="006732BB" w:rsidRDefault="00B7595C" w:rsidP="00B7595C">
      <w:pPr>
        <w:pStyle w:val="af5"/>
        <w:spacing w:line="360" w:lineRule="auto"/>
        <w:ind w:left="1020"/>
        <w:jc w:val="both"/>
        <w:rPr>
          <w:rFonts w:ascii="David" w:hAnsi="David"/>
          <w:szCs w:val="24"/>
          <w:rtl/>
          <w14:textOutline w14:w="9525" w14:cap="rnd" w14:cmpd="sng" w14:algn="ctr">
            <w14:noFill/>
            <w14:prstDash w14:val="solid"/>
            <w14:bevel/>
          </w14:textOutline>
        </w:rPr>
      </w:pPr>
    </w:p>
    <w:tbl>
      <w:tblPr>
        <w:tblStyle w:val="afb"/>
        <w:bidiVisual/>
        <w:tblW w:w="0" w:type="auto"/>
        <w:tblInd w:w="584" w:type="dxa"/>
        <w:tblLook w:val="04A0" w:firstRow="1" w:lastRow="0" w:firstColumn="1" w:lastColumn="0" w:noHBand="0" w:noVBand="1"/>
      </w:tblPr>
      <w:tblGrid>
        <w:gridCol w:w="1394"/>
        <w:gridCol w:w="1394"/>
        <w:gridCol w:w="1394"/>
        <w:gridCol w:w="1394"/>
        <w:gridCol w:w="1394"/>
        <w:gridCol w:w="1394"/>
      </w:tblGrid>
      <w:tr w:rsidR="00B7595C" w:rsidRPr="006732BB" w:rsidTr="00E15D51">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 המשלוח</w:t>
            </w:r>
          </w:p>
        </w:tc>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מספר תעודת משלוח/שטר מטען</w:t>
            </w:r>
          </w:p>
        </w:tc>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סוג התערובת (</w:t>
            </w:r>
            <w:r w:rsidRPr="006732BB">
              <w:rPr>
                <w:rFonts w:ascii="David" w:hAnsi="David"/>
                <w:szCs w:val="24"/>
              </w:rPr>
              <w:t>B20' B7</w:t>
            </w:r>
            <w:r w:rsidRPr="006732BB">
              <w:rPr>
                <w:rFonts w:ascii="David" w:hAnsi="David"/>
                <w:szCs w:val="24"/>
                <w:rtl/>
              </w:rPr>
              <w:t xml:space="preserve"> וכו')</w:t>
            </w:r>
          </w:p>
        </w:tc>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כמות  (ליטרים)</w:t>
            </w:r>
          </w:p>
        </w:tc>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לקוח</w:t>
            </w:r>
          </w:p>
        </w:tc>
        <w:tc>
          <w:tcPr>
            <w:tcW w:w="1394" w:type="dxa"/>
          </w:tcPr>
          <w:p w:rsidR="00B7595C" w:rsidRPr="006732BB" w:rsidRDefault="00B7595C" w:rsidP="00E15D51">
            <w:pPr>
              <w:spacing w:line="360" w:lineRule="auto"/>
              <w:jc w:val="center"/>
              <w:rPr>
                <w:rFonts w:ascii="David" w:hAnsi="David"/>
                <w:szCs w:val="24"/>
                <w:rtl/>
              </w:rPr>
            </w:pPr>
            <w:r w:rsidRPr="006732BB">
              <w:rPr>
                <w:rFonts w:ascii="David" w:hAnsi="David"/>
                <w:szCs w:val="24"/>
                <w:rtl/>
              </w:rPr>
              <w:t>שימוש הלקוח /סיווג לפי צו הבלו</w:t>
            </w:r>
          </w:p>
        </w:tc>
      </w:tr>
      <w:tr w:rsidR="00B7595C" w:rsidRPr="006732BB" w:rsidTr="00E15D51">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r>
      <w:tr w:rsidR="00B7595C" w:rsidRPr="006732BB" w:rsidTr="00E15D51">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c>
          <w:tcPr>
            <w:tcW w:w="1394" w:type="dxa"/>
          </w:tcPr>
          <w:p w:rsidR="00B7595C" w:rsidRPr="006732BB" w:rsidRDefault="00B7595C" w:rsidP="00E15D51">
            <w:pPr>
              <w:spacing w:line="360" w:lineRule="auto"/>
              <w:rPr>
                <w:rFonts w:ascii="David" w:hAnsi="David"/>
                <w:szCs w:val="24"/>
                <w:rtl/>
              </w:rPr>
            </w:pPr>
          </w:p>
        </w:tc>
      </w:tr>
    </w:tbl>
    <w:p w:rsidR="00B7595C" w:rsidRPr="006732BB" w:rsidRDefault="00B7595C" w:rsidP="00B7595C">
      <w:pPr>
        <w:spacing w:line="360" w:lineRule="auto"/>
        <w:rPr>
          <w:rFonts w:ascii="David" w:hAnsi="David"/>
          <w:szCs w:val="24"/>
          <w:rtl/>
        </w:rPr>
      </w:pPr>
    </w:p>
    <w:p w:rsidR="00B7595C" w:rsidRPr="006732BB" w:rsidRDefault="00B7595C" w:rsidP="00B7595C">
      <w:pPr>
        <w:pStyle w:val="af5"/>
        <w:numPr>
          <w:ilvl w:val="0"/>
          <w:numId w:val="84"/>
        </w:numPr>
        <w:spacing w:line="360" w:lineRule="auto"/>
        <w:jc w:val="both"/>
        <w:rPr>
          <w:rFonts w:ascii="David" w:hAnsi="David"/>
          <w:szCs w:val="24"/>
          <w:rtl/>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לטופס יצורפו כל האסמכתאות להלן, עבור כל אחד מהמשלוחים, ויצרף לטופס את כל האסמכתאות המפורטות בסעיפים 1-5  להלן. </w:t>
      </w:r>
    </w:p>
    <w:p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lastRenderedPageBreak/>
        <w:t>חשבוניות לקניית סולר בכמות הנדרשת לתערובת, כולל אסמכתאות לתשלום הבלו, חתומות על ידי רו"ח.</w:t>
      </w:r>
    </w:p>
    <w:p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אישור מכירה של התערובת, הסכמים ותעודות משלוח, כולל חשבוניות לתשלום הבלו על התערובת (בקיזוז המתאים של הסולר), חתום על ידי רו"ח.</w:t>
      </w:r>
    </w:p>
    <w:p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אסמכתאות לקנייה של חומר גלם לייצור הביודיזל בהיקפים הנדרשים, כולל בתקופה שלפני ההתקשרות, אשר שימש כמלאי חומר גלם לייצור הביודיזל, חתום על ידי רו"ח.</w:t>
      </w:r>
    </w:p>
    <w:p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בדיקות מעבדה לאישור של הביודיזל בתקינה הרלוונטית ואישור כי התמהיל הינו כמדווח (בהתאם לדרישה).</w:t>
      </w:r>
    </w:p>
    <w:p w:rsidR="00B7595C" w:rsidRPr="006732BB" w:rsidRDefault="00B7595C" w:rsidP="00B7595C">
      <w:pPr>
        <w:pStyle w:val="af5"/>
        <w:numPr>
          <w:ilvl w:val="0"/>
          <w:numId w:val="85"/>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אסמכתה לסיווג לפי צו הבלו מרשות המסים של הלקוח.</w:t>
      </w:r>
    </w:p>
    <w:p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מינהל הדלק רשאי לדרוש אסמכתאות נוספות לצורך אימות הנתונים ככל שימצא לנכון.</w:t>
      </w:r>
    </w:p>
    <w:p w:rsidR="00B7595C" w:rsidRPr="006732BB" w:rsidRDefault="00B7595C" w:rsidP="00B7595C">
      <w:pPr>
        <w:pStyle w:val="af5"/>
        <w:numPr>
          <w:ilvl w:val="0"/>
          <w:numId w:val="84"/>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היה והיצרן ישקול לקבל החלטה בדבר הפסקת הייצור או אי התחלתו, ימסור על כך הודעה בכתב למשרד, בהקדם האפשרי.</w:t>
      </w: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t>היקף התשלומים</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הסיוע יינתן עבור 3 סוגי תערובת בלבד של ביודיזל וסולר (תערובת 7% ביודיזל, 20% ביודיזל, ו 50% ביודיזל)</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התשלומים לפי הסכם זה יינתנו כתלות בסוג התערובת ובאופי הלקוח כמפורט בטבלה הבאה, ובהתחשב בסכום המס שהיה משולם על כל אחד מרכיבי התערובת אלמלא העירוב .</w:t>
      </w:r>
    </w:p>
    <w:p w:rsidR="00B7595C" w:rsidRPr="006732BB" w:rsidRDefault="00B7595C" w:rsidP="00B7595C">
      <w:pPr>
        <w:pStyle w:val="af5"/>
        <w:spacing w:line="360" w:lineRule="auto"/>
        <w:ind w:left="1020"/>
        <w:jc w:val="both"/>
        <w:rPr>
          <w:rFonts w:ascii="David" w:hAnsi="David"/>
          <w:szCs w:val="24"/>
          <w14:textOutline w14:w="9525" w14:cap="rnd" w14:cmpd="sng" w14:algn="ctr">
            <w14:noFill/>
            <w14:prstDash w14:val="solid"/>
            <w14:bevel/>
          </w14:textOutline>
        </w:rPr>
      </w:pPr>
    </w:p>
    <w:p w:rsidR="00B7595C" w:rsidRPr="006732BB" w:rsidRDefault="00B7595C" w:rsidP="00B7595C">
      <w:pPr>
        <w:pStyle w:val="af5"/>
        <w:spacing w:line="360" w:lineRule="auto"/>
        <w:ind w:left="567"/>
        <w:jc w:val="both"/>
        <w:rPr>
          <w:rFonts w:ascii="David" w:hAnsi="David"/>
          <w:szCs w:val="24"/>
          <w:u w:val="single"/>
          <w:rtl/>
          <w14:textOutline w14:w="9525" w14:cap="rnd" w14:cmpd="sng" w14:algn="ctr">
            <w14:noFill/>
            <w14:prstDash w14:val="solid"/>
            <w14:bevel/>
          </w14:textOutline>
        </w:rPr>
      </w:pPr>
      <w:r w:rsidRPr="006732BB">
        <w:rPr>
          <w:rFonts w:ascii="David" w:hAnsi="David"/>
          <w:szCs w:val="24"/>
          <w:rtl/>
        </w:rPr>
        <w:t xml:space="preserve">גובה המענק  ל-1,000 ליטר ( </w:t>
      </w:r>
      <w:r w:rsidRPr="006732BB">
        <w:rPr>
          <w:rFonts w:ascii="David" w:hAnsi="David"/>
          <w:szCs w:val="24"/>
          <w:rtl/>
          <w14:textOutline w14:w="9525" w14:cap="rnd" w14:cmpd="sng" w14:algn="ctr">
            <w14:noFill/>
            <w14:prstDash w14:val="solid"/>
            <w14:bevel/>
          </w14:textOutline>
        </w:rPr>
        <w:t xml:space="preserve">עבור משלוחים המתוארכים בטווח התאריכים המופיע בשורה העליונה בטבלה ) הינו האמור בטבלה </w:t>
      </w:r>
      <w:r w:rsidRPr="006732BB">
        <w:rPr>
          <w:rFonts w:ascii="David" w:hAnsi="David"/>
          <w:szCs w:val="24"/>
          <w:u w:val="single"/>
          <w:rtl/>
          <w14:textOutline w14:w="9525" w14:cap="rnd" w14:cmpd="sng" w14:algn="ctr">
            <w14:noFill/>
            <w14:prstDash w14:val="solid"/>
            <w14:bevel/>
          </w14:textOutline>
        </w:rPr>
        <w:t>בניכוי שיעור ההפחתה המוצע כמפורט  בסעיפים 3.6 ו11.3 למכרז. כל הסכומים הינם לפני מע"מ.</w:t>
      </w:r>
    </w:p>
    <w:tbl>
      <w:tblPr>
        <w:bidiVisual/>
        <w:tblW w:w="4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536"/>
      </w:tblGrid>
      <w:tr w:rsidR="00066567" w:rsidRPr="006732BB" w:rsidTr="00066567">
        <w:trPr>
          <w:trHeight w:val="521"/>
        </w:trPr>
        <w:tc>
          <w:tcPr>
            <w:tcW w:w="1900" w:type="dxa"/>
            <w:shd w:val="clear" w:color="auto" w:fill="auto"/>
            <w:vAlign w:val="bottom"/>
            <w:hideMark/>
          </w:tcPr>
          <w:p w:rsidR="00066567" w:rsidRPr="006732BB" w:rsidRDefault="00066567" w:rsidP="00E15D51">
            <w:pPr>
              <w:spacing w:line="360" w:lineRule="auto"/>
              <w:jc w:val="center"/>
              <w:rPr>
                <w:rFonts w:ascii="David" w:hAnsi="David"/>
                <w:b/>
                <w:bCs/>
                <w:color w:val="000000"/>
                <w:szCs w:val="24"/>
              </w:rPr>
            </w:pPr>
          </w:p>
        </w:tc>
        <w:tc>
          <w:tcPr>
            <w:tcW w:w="2536" w:type="dxa"/>
            <w:shd w:val="clear" w:color="auto" w:fill="auto"/>
            <w:vAlign w:val="bottom"/>
          </w:tcPr>
          <w:p w:rsidR="00066567" w:rsidRPr="006732BB" w:rsidRDefault="00066567" w:rsidP="00066567">
            <w:pPr>
              <w:spacing w:line="360" w:lineRule="auto"/>
              <w:jc w:val="center"/>
              <w:rPr>
                <w:rFonts w:ascii="David" w:hAnsi="David"/>
                <w:color w:val="000000"/>
                <w:szCs w:val="24"/>
                <w:rtl/>
              </w:rPr>
            </w:pPr>
            <w:r w:rsidRPr="006732BB">
              <w:rPr>
                <w:rFonts w:ascii="David" w:hAnsi="David"/>
                <w:color w:val="000000"/>
                <w:szCs w:val="24"/>
                <w:rtl/>
              </w:rPr>
              <w:t>מיום 1.1.2020 ועד יום 31.8.2020*</w:t>
            </w:r>
          </w:p>
        </w:tc>
      </w:tr>
      <w:tr w:rsidR="00066567" w:rsidRPr="006732BB" w:rsidTr="00066567">
        <w:trPr>
          <w:trHeight w:val="274"/>
        </w:trPr>
        <w:tc>
          <w:tcPr>
            <w:tcW w:w="1900"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B7</w:t>
            </w:r>
          </w:p>
        </w:tc>
        <w:tc>
          <w:tcPr>
            <w:tcW w:w="2536"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232.52</w:t>
            </w:r>
          </w:p>
        </w:tc>
      </w:tr>
      <w:tr w:rsidR="00066567" w:rsidRPr="006732BB" w:rsidTr="00066567">
        <w:trPr>
          <w:trHeight w:val="313"/>
        </w:trPr>
        <w:tc>
          <w:tcPr>
            <w:tcW w:w="1900"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B20</w:t>
            </w:r>
          </w:p>
        </w:tc>
        <w:tc>
          <w:tcPr>
            <w:tcW w:w="2536"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425.19</w:t>
            </w:r>
          </w:p>
        </w:tc>
      </w:tr>
      <w:tr w:rsidR="00066567" w:rsidRPr="006732BB" w:rsidTr="00066567">
        <w:trPr>
          <w:trHeight w:val="274"/>
        </w:trPr>
        <w:tc>
          <w:tcPr>
            <w:tcW w:w="1900" w:type="dxa"/>
            <w:shd w:val="clear" w:color="auto" w:fill="auto"/>
            <w:noWrap/>
            <w:vAlign w:val="bottom"/>
            <w:hideMark/>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B50</w:t>
            </w:r>
          </w:p>
        </w:tc>
        <w:tc>
          <w:tcPr>
            <w:tcW w:w="2536" w:type="dxa"/>
            <w:shd w:val="clear" w:color="auto" w:fill="auto"/>
            <w:noWrap/>
            <w:vAlign w:val="bottom"/>
          </w:tcPr>
          <w:p w:rsidR="00066567" w:rsidRPr="006732BB" w:rsidRDefault="00066567" w:rsidP="00066567">
            <w:pPr>
              <w:bidi w:val="0"/>
              <w:spacing w:line="360" w:lineRule="auto"/>
              <w:jc w:val="center"/>
              <w:rPr>
                <w:rFonts w:ascii="David" w:hAnsi="David"/>
                <w:color w:val="000000"/>
                <w:szCs w:val="24"/>
              </w:rPr>
            </w:pPr>
            <w:r w:rsidRPr="006732BB">
              <w:rPr>
                <w:rFonts w:ascii="David" w:hAnsi="David"/>
                <w:color w:val="000000"/>
                <w:szCs w:val="24"/>
              </w:rPr>
              <w:t>869.82</w:t>
            </w:r>
          </w:p>
        </w:tc>
      </w:tr>
    </w:tbl>
    <w:p w:rsidR="00B7595C" w:rsidRPr="003128EF" w:rsidRDefault="00B7595C" w:rsidP="00B7595C">
      <w:pPr>
        <w:numPr>
          <w:ilvl w:val="1"/>
          <w:numId w:val="76"/>
        </w:numPr>
        <w:tabs>
          <w:tab w:val="left" w:pos="8958"/>
        </w:tabs>
        <w:spacing w:line="360" w:lineRule="auto"/>
        <w:ind w:right="0"/>
        <w:jc w:val="both"/>
        <w:rPr>
          <w:rFonts w:ascii="David" w:hAnsi="David"/>
          <w:szCs w:val="24"/>
          <w:u w:val="single"/>
        </w:rPr>
      </w:pPr>
      <w:r w:rsidRPr="006732BB">
        <w:rPr>
          <w:rFonts w:ascii="David" w:hAnsi="David"/>
          <w:szCs w:val="24"/>
          <w:rtl/>
        </w:rPr>
        <w:t xml:space="preserve">הזוכה יידרש להגיש דיווחים וחשבונות הנדרשים לצורך תשלום עבור עבודתו, במסגרת פורטל הספקים הממשלתי, בשים לב להוראות התכ"מ והנחיות החשב הכללי הרלוונטיות </w:t>
      </w:r>
      <w:r w:rsidRPr="003128EF">
        <w:rPr>
          <w:rFonts w:ascii="David" w:hAnsi="David"/>
          <w:szCs w:val="24"/>
          <w:rtl/>
        </w:rPr>
        <w:t xml:space="preserve">ויחתום על חוזה שימוש בפורטל הספקים, המצורף כנספח </w:t>
      </w:r>
      <w:hyperlink r:id="rId15" w:history="1">
        <w:r w:rsidRPr="003128EF">
          <w:rPr>
            <w:rStyle w:val="Hyperlink"/>
            <w:rFonts w:ascii="David" w:eastAsiaTheme="majorEastAsia" w:hAnsi="David"/>
            <w:szCs w:val="24"/>
            <w:rtl/>
          </w:rPr>
          <w:t>בהוראת תכ"ם, "פורטל ספקים", מס' 7.7.1.1</w:t>
        </w:r>
      </w:hyperlink>
      <w:r w:rsidRPr="003128EF">
        <w:rPr>
          <w:rStyle w:val="afff2"/>
          <w:rFonts w:ascii="David" w:eastAsia="Calibri" w:hAnsi="David"/>
          <w:szCs w:val="24"/>
          <w:rtl/>
        </w:rPr>
        <w:footnoteReference w:id="2"/>
      </w:r>
      <w:r w:rsidRPr="003128EF">
        <w:rPr>
          <w:rFonts w:ascii="David" w:hAnsi="David"/>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B7595C" w:rsidRPr="003128EF"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tl/>
        </w:rPr>
      </w:pPr>
      <w:r w:rsidRPr="003128EF">
        <w:rPr>
          <w:rFonts w:ascii="David" w:hAnsi="David"/>
          <w:b/>
          <w:bCs/>
          <w:szCs w:val="24"/>
          <w:u w:val="single"/>
          <w:rtl/>
        </w:rPr>
        <w:t xml:space="preserve">היקף התקציב הכולל להתקשרות </w:t>
      </w:r>
    </w:p>
    <w:p w:rsidR="00B7595C" w:rsidRPr="006732BB" w:rsidRDefault="00B7595C" w:rsidP="00B7595C">
      <w:pPr>
        <w:pStyle w:val="af5"/>
        <w:spacing w:line="360" w:lineRule="auto"/>
        <w:ind w:left="567"/>
        <w:jc w:val="both"/>
        <w:rPr>
          <w:rFonts w:ascii="David" w:hAnsi="David"/>
          <w:szCs w:val="24"/>
          <w14:textOutline w14:w="9525" w14:cap="rnd" w14:cmpd="sng" w14:algn="ctr">
            <w14:noFill/>
            <w14:prstDash w14:val="solid"/>
            <w14:bevel/>
          </w14:textOutline>
        </w:rPr>
      </w:pPr>
      <w:r w:rsidRPr="003128EF">
        <w:rPr>
          <w:rFonts w:ascii="David" w:hAnsi="David"/>
          <w:szCs w:val="24"/>
          <w:rtl/>
          <w14:textOutline w14:w="9525" w14:cap="rnd" w14:cmpd="sng" w14:algn="ctr">
            <w14:noFill/>
            <w14:prstDash w14:val="solid"/>
            <w14:bevel/>
          </w14:textOutline>
        </w:rPr>
        <w:t>התקציב השנתי הכולל המירבי להסכם זה עומד על ____________ ₪ כולל מע"מ, ויחולק לרבעים באופן שהתקציב הרבעוני יעמוד על רבע מן התקציב השנתי.</w:t>
      </w: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Pr>
      </w:pPr>
      <w:r w:rsidRPr="006732BB">
        <w:rPr>
          <w:rFonts w:ascii="David" w:hAnsi="David"/>
          <w:b/>
          <w:bCs/>
          <w:szCs w:val="24"/>
          <w:u w:val="single"/>
          <w:rtl/>
        </w:rPr>
        <w:lastRenderedPageBreak/>
        <w:t xml:space="preserve"> תנאים למימוש התקציב </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התשלומים, כמו גם האסמכתאות והדיווחים, יבוצעו על בסיס רבעוני.</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היצרן יגיש את כלל האסמכתאות על כלל הייצור שביצע באותו הרבעון.</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היה והתקציב המבוקש ליצרן כלשהו, לפי שיעור הייצור החזוי המדווח שלו בעת הגשת הבקשה, נמוך מהמוקצה להם, יועבר העודף לבאים בדירוג באופן יחסי. </w:t>
      </w:r>
    </w:p>
    <w:p w:rsidR="00B7595C" w:rsidRPr="006732BB" w:rsidRDefault="00B7595C" w:rsidP="00B7595C">
      <w:pPr>
        <w:pStyle w:val="af5"/>
        <w:numPr>
          <w:ilvl w:val="1"/>
          <w:numId w:val="78"/>
        </w:numPr>
        <w:spacing w:line="360" w:lineRule="auto"/>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היצרן יהיה זכאי לתשלום על בסיס הדיווחים הנ"ל, ובלבד שסכום התשלומים לא יעלה על התקציב הרבעוני.</w:t>
      </w:r>
    </w:p>
    <w:p w:rsidR="00B7595C" w:rsidRPr="006732BB" w:rsidRDefault="00B7595C" w:rsidP="00B7595C">
      <w:pPr>
        <w:pStyle w:val="af5"/>
        <w:numPr>
          <w:ilvl w:val="1"/>
          <w:numId w:val="78"/>
        </w:numPr>
        <w:spacing w:line="360" w:lineRule="auto"/>
        <w:jc w:val="both"/>
        <w:rPr>
          <w:rFonts w:ascii="David" w:hAnsi="David"/>
          <w:szCs w:val="24"/>
          <w:rtl/>
        </w:rPr>
      </w:pPr>
      <w:r w:rsidRPr="006732BB">
        <w:rPr>
          <w:rFonts w:ascii="David" w:hAnsi="David"/>
          <w:szCs w:val="24"/>
          <w:rtl/>
          <w14:textOutline w14:w="9525" w14:cap="rnd" w14:cmpd="sng" w14:algn="ctr">
            <w14:noFill/>
            <w14:prstDash w14:val="solid"/>
            <w14:bevel/>
          </w14:textOutline>
        </w:rPr>
        <w:t>לא נוצל מלוא של התקציב הרבעוני ליצרן כלשהו, יוכל היצרן להשתמש בעודף התקציב הרבעוני למתן סיוע עבור ייצור עודף ברבעונים קודמים עליהם לא ניתן סיוע עקב חריגה מהתקציב הרבעוני, או לשמור את יתרת התקציב לרבעונים הבאים.</w:t>
      </w:r>
    </w:p>
    <w:p w:rsidR="00B7595C" w:rsidRPr="006732BB" w:rsidRDefault="00B7595C" w:rsidP="00B7595C">
      <w:pPr>
        <w:pStyle w:val="24"/>
        <w:numPr>
          <w:ilvl w:val="0"/>
          <w:numId w:val="77"/>
        </w:numPr>
        <w:spacing w:after="120" w:line="360" w:lineRule="auto"/>
        <w:ind w:left="453" w:hanging="426"/>
        <w:rPr>
          <w:rFonts w:ascii="David" w:hAnsi="David"/>
          <w:szCs w:val="24"/>
          <w:u w:val="single"/>
          <w:rtl/>
          <w14:textOutline w14:w="9525" w14:cap="rnd" w14:cmpd="sng" w14:algn="ctr">
            <w14:noFill/>
            <w14:prstDash w14:val="solid"/>
            <w14:bevel/>
          </w14:textOutline>
        </w:rPr>
      </w:pPr>
      <w:r w:rsidRPr="006732BB">
        <w:rPr>
          <w:rFonts w:ascii="David" w:hAnsi="David"/>
          <w:szCs w:val="24"/>
          <w:u w:val="single"/>
          <w:rtl/>
          <w14:textOutline w14:w="9525" w14:cap="rnd" w14:cmpd="sng" w14:algn="ctr">
            <w14:noFill/>
            <w14:prstDash w14:val="solid"/>
            <w14:bevel/>
          </w14:textOutline>
        </w:rPr>
        <w:t>מועדי תשלומים לפי תכנית התמיכה</w:t>
      </w:r>
    </w:p>
    <w:p w:rsidR="00B7595C" w:rsidRPr="006732BB" w:rsidRDefault="00B7595C" w:rsidP="00B7595C">
      <w:pPr>
        <w:pStyle w:val="af5"/>
        <w:numPr>
          <w:ilvl w:val="0"/>
          <w:numId w:val="83"/>
        </w:numPr>
        <w:spacing w:line="360" w:lineRule="auto"/>
        <w:ind w:left="736"/>
        <w:jc w:val="both"/>
        <w:rPr>
          <w:rFonts w:ascii="David" w:hAnsi="David"/>
          <w:szCs w:val="24"/>
          <w14:textOutline w14:w="9525" w14:cap="rnd" w14:cmpd="sng" w14:algn="ctr">
            <w14:noFill/>
            <w14:prstDash w14:val="solid"/>
            <w14:bevel/>
          </w14:textOutline>
        </w:rPr>
      </w:pPr>
      <w:r w:rsidRPr="006732BB">
        <w:rPr>
          <w:rFonts w:ascii="David" w:hAnsi="David"/>
          <w:szCs w:val="24"/>
          <w:rtl/>
          <w14:textOutline w14:w="9525" w14:cap="rnd" w14:cmpd="sng" w14:algn="ctr">
            <w14:noFill/>
            <w14:prstDash w14:val="solid"/>
            <w14:bevel/>
          </w14:textOutline>
        </w:rPr>
        <w:t xml:space="preserve">דיווחים אשר יתקבלו כאמור בסעיף 9 לעיל, וייבדקו ויאושרו על ידי נציג המשרד יועברו לחישוב התשלום. </w:t>
      </w:r>
    </w:p>
    <w:p w:rsidR="00B7595C" w:rsidRPr="006732BB" w:rsidRDefault="00B7595C" w:rsidP="00B7595C">
      <w:pPr>
        <w:pStyle w:val="22"/>
        <w:numPr>
          <w:ilvl w:val="1"/>
          <w:numId w:val="87"/>
        </w:numPr>
        <w:ind w:left="567" w:hanging="567"/>
        <w:rPr>
          <w:rFonts w:ascii="David" w:hAnsi="David" w:cs="David"/>
          <w:sz w:val="24"/>
          <w:szCs w:val="24"/>
          <w:rtl/>
        </w:rPr>
      </w:pPr>
      <w:r w:rsidRPr="006732BB">
        <w:rPr>
          <w:rFonts w:ascii="David" w:hAnsi="David" w:cs="David"/>
          <w:sz w:val="24"/>
          <w:szCs w:val="24"/>
          <w:rtl/>
          <w14:textOutline w14:w="9525" w14:cap="rnd" w14:cmpd="sng" w14:algn="ctr">
            <w14:noFill/>
            <w14:prstDash w14:val="solid"/>
            <w14:bevel/>
          </w14:textOutline>
        </w:rPr>
        <w:t xml:space="preserve">אם הדיווחים המאושרים מזכים את היצרן בתקבול, יוציא היצרן חשבונית למשרד על הסכום שאושר. התקבולים יועברו לאחר המצאת החשבונית, במועדים ובתנאים בהתאם להוראות תכ"מ, 1.4.0.3 מועדי תשלום </w:t>
      </w:r>
      <w:r w:rsidRPr="006732BB">
        <w:rPr>
          <w:rFonts w:ascii="David" w:hAnsi="David" w:cs="David"/>
          <w:sz w:val="24"/>
          <w:szCs w:val="24"/>
          <w:rtl/>
        </w:rPr>
        <w:t>: מועד התשלום הממשלתי לכלל ספקי הממשלה, למעט תשלום עבור עבודות הנדסה בנאיות, יהיה לא יאוחר מ- 45 ימים מהמועד שבו הומצא החשבון למזמין.</w:t>
      </w:r>
    </w:p>
    <w:p w:rsidR="00B7595C" w:rsidRPr="006732BB" w:rsidRDefault="00B7595C" w:rsidP="00B7595C">
      <w:pPr>
        <w:pStyle w:val="af5"/>
        <w:numPr>
          <w:ilvl w:val="0"/>
          <w:numId w:val="83"/>
        </w:numPr>
        <w:spacing w:line="360" w:lineRule="auto"/>
        <w:ind w:left="736" w:hanging="425"/>
        <w:jc w:val="both"/>
        <w:rPr>
          <w:rFonts w:ascii="David" w:hAnsi="David"/>
          <w:szCs w:val="24"/>
          <w14:textOutline w14:w="9525" w14:cap="rnd" w14:cmpd="sng" w14:algn="ctr">
            <w14:noFill/>
            <w14:prstDash w14:val="solid"/>
            <w14:bevel/>
          </w14:textOutline>
        </w:rPr>
      </w:pPr>
    </w:p>
    <w:p w:rsidR="00B7595C" w:rsidRPr="006732BB" w:rsidRDefault="00B7595C" w:rsidP="00B7595C">
      <w:pPr>
        <w:spacing w:line="360" w:lineRule="auto"/>
        <w:ind w:left="567"/>
        <w:rPr>
          <w:rFonts w:ascii="David" w:hAnsi="David"/>
          <w:szCs w:val="24"/>
          <w:rtl/>
        </w:rPr>
      </w:pPr>
    </w:p>
    <w:p w:rsidR="00B7595C" w:rsidRPr="006732BB" w:rsidRDefault="00B7595C" w:rsidP="00B7595C">
      <w:pPr>
        <w:numPr>
          <w:ilvl w:val="0"/>
          <w:numId w:val="78"/>
        </w:numPr>
        <w:tabs>
          <w:tab w:val="clear" w:pos="567"/>
          <w:tab w:val="num" w:pos="27"/>
          <w:tab w:val="num" w:pos="540"/>
        </w:tabs>
        <w:spacing w:before="240" w:line="360" w:lineRule="auto"/>
        <w:ind w:left="453" w:right="360"/>
        <w:jc w:val="both"/>
        <w:rPr>
          <w:rFonts w:ascii="David" w:hAnsi="David"/>
          <w:b/>
          <w:bCs/>
          <w:szCs w:val="24"/>
          <w:u w:val="single"/>
          <w:rtl/>
        </w:rPr>
      </w:pPr>
      <w:r w:rsidRPr="006732BB">
        <w:rPr>
          <w:rFonts w:ascii="David" w:hAnsi="David"/>
          <w:b/>
          <w:bCs/>
          <w:szCs w:val="24"/>
          <w:u w:val="single"/>
          <w:rtl/>
        </w:rPr>
        <w:t>תנאים נוספים לביצוע התשלומים</w:t>
      </w:r>
    </w:p>
    <w:p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מוסכם בזאת כי שום תשלום אחר או נוסף פרט לאמור בסעיף 5 לעיל לא ישולם ע"י המשרד, לא במהלך תקופת ההסכם ולא לאחריה, לא בקשר להסכם זה או לכל הדבר הנובע ממנו או הקשור אליו, לא ליצרן ולא לכל אדם או גוף אחר.</w:t>
      </w:r>
    </w:p>
    <w:p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 xml:space="preserve"> במקרה של סתירה בין הוראות סעיף קטן זה לבין הוראות הקול הקורא או התוכנית, הוראות סעיף זה תגברנה.</w:t>
      </w:r>
    </w:p>
    <w:p w:rsidR="00B7595C" w:rsidRPr="006732BB" w:rsidRDefault="00B7595C" w:rsidP="00B7595C">
      <w:pPr>
        <w:numPr>
          <w:ilvl w:val="1"/>
          <w:numId w:val="80"/>
        </w:numPr>
        <w:spacing w:before="240" w:line="360" w:lineRule="auto"/>
        <w:jc w:val="both"/>
        <w:rPr>
          <w:rFonts w:ascii="David" w:hAnsi="David"/>
          <w:szCs w:val="24"/>
        </w:rPr>
      </w:pPr>
      <w:r w:rsidRPr="006732BB">
        <w:rPr>
          <w:rFonts w:ascii="David" w:hAnsi="David"/>
          <w:szCs w:val="24"/>
          <w:rtl/>
        </w:rPr>
        <w:t>התמורה כאמור לעיל כוללת כל מס, היטל וכל תשלום אחר, שיוטל על היצרן.</w:t>
      </w:r>
    </w:p>
    <w:p w:rsidR="00B7595C" w:rsidRPr="006732BB" w:rsidRDefault="00B7595C" w:rsidP="00B7595C">
      <w:pPr>
        <w:numPr>
          <w:ilvl w:val="1"/>
          <w:numId w:val="79"/>
        </w:numPr>
        <w:spacing w:before="240" w:line="360" w:lineRule="auto"/>
        <w:jc w:val="both"/>
        <w:rPr>
          <w:rFonts w:ascii="David" w:hAnsi="David"/>
          <w:szCs w:val="24"/>
        </w:rPr>
      </w:pPr>
      <w:r w:rsidRPr="006732BB">
        <w:rPr>
          <w:rFonts w:ascii="David" w:hAnsi="David"/>
          <w:szCs w:val="24"/>
          <w:rtl/>
        </w:rPr>
        <w:t xml:space="preserve">המשרד רשאי לערוך ביקורת חשבונאית בכל הקשור לתוכנית. 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rsidR="00B7595C" w:rsidRPr="006732BB" w:rsidRDefault="00B7595C" w:rsidP="00B7595C">
      <w:pPr>
        <w:numPr>
          <w:ilvl w:val="1"/>
          <w:numId w:val="79"/>
        </w:numPr>
        <w:spacing w:before="240" w:line="360" w:lineRule="auto"/>
        <w:jc w:val="both"/>
        <w:rPr>
          <w:rFonts w:ascii="David" w:hAnsi="David"/>
          <w:szCs w:val="24"/>
        </w:rPr>
      </w:pPr>
      <w:r w:rsidRPr="006732BB">
        <w:rPr>
          <w:rFonts w:ascii="David" w:hAnsi="David"/>
          <w:szCs w:val="24"/>
          <w:rtl/>
        </w:rPr>
        <w:t>המשרד רשאי בכל עת לעכב כל תשלום, אם מפר היצרן או אינו ממלא אחד או יותר מתנאי הסכם זה וזאת מבלי לפגוע בזכויותיו האחרות של המשרד לפי הסכם זה, ובלבד שנתן ליצרן הודעה מוקדמת בכתב על כוונתו לעשות כן תוך זמן סביר מראש, ואפשר ליצרן לתקן את ההפרה הנטענת.</w:t>
      </w:r>
    </w:p>
    <w:p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הפרת הוראות ההסכם</w:t>
      </w:r>
    </w:p>
    <w:p w:rsidR="00B7595C" w:rsidRPr="006732BB" w:rsidRDefault="00B7595C" w:rsidP="00B7595C">
      <w:pPr>
        <w:numPr>
          <w:ilvl w:val="1"/>
          <w:numId w:val="82"/>
        </w:numPr>
        <w:spacing w:before="240" w:line="360" w:lineRule="auto"/>
        <w:jc w:val="both"/>
        <w:rPr>
          <w:rFonts w:ascii="David" w:hAnsi="David"/>
          <w:szCs w:val="24"/>
          <w:u w:val="single"/>
          <w:rtl/>
        </w:rPr>
      </w:pPr>
      <w:r w:rsidRPr="006732BB">
        <w:rPr>
          <w:rFonts w:ascii="David" w:hAnsi="David"/>
          <w:szCs w:val="24"/>
          <w:rtl/>
        </w:rPr>
        <w:lastRenderedPageBreak/>
        <w:t xml:space="preserve">הפר היצרן הוראה מהותית מהוראות הסכם זה, רשאי המשרד, בנוסף לזכויותיו על פי כל דין ועל פי הסכם זה, לראות הסכם זה כמבוטל, לאחר שניתנה ליצרן הזדמנות לתקן את ההפרה תוך זמן סביר. </w:t>
      </w:r>
    </w:p>
    <w:p w:rsidR="00B7595C" w:rsidRPr="006732BB" w:rsidRDefault="00B7595C" w:rsidP="00B7595C">
      <w:pPr>
        <w:numPr>
          <w:ilvl w:val="1"/>
          <w:numId w:val="82"/>
        </w:numPr>
        <w:spacing w:before="240" w:line="360" w:lineRule="auto"/>
        <w:jc w:val="both"/>
        <w:rPr>
          <w:rFonts w:ascii="David" w:hAnsi="David"/>
          <w:szCs w:val="24"/>
        </w:rPr>
      </w:pPr>
      <w:r w:rsidRPr="006732BB">
        <w:rPr>
          <w:rFonts w:ascii="David" w:hAnsi="David"/>
          <w:szCs w:val="24"/>
          <w:rtl/>
        </w:rPr>
        <w:t xml:space="preserve">הופר ההסכם על ידי היצרן כאמור, ולא תוקנה ההפרה תוך שלושים ימים מיום שנמסרה על כך הודעה מטעם המשרד, או מועד מאוחר יותר שייקבע המשרד, לא יהיה המשרד חייב בתשלום כלשהו ליצרן, לרבות התחייבויות אשר לא ניתן לחזור מהן. </w:t>
      </w:r>
    </w:p>
    <w:p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אחריות היצרן לנזקים</w:t>
      </w:r>
    </w:p>
    <w:p w:rsidR="00B7595C" w:rsidRPr="006732BB" w:rsidRDefault="00B7595C" w:rsidP="00B7595C">
      <w:pPr>
        <w:pStyle w:val="af5"/>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המשרד לא יהיה אחראי בצורה כלשהי לנזקים שייגרמו ליצרן או מי מטעמו, או לכל צד ג' בשל ייצור ביודיזל על ידי היצרן  על פי הסכם זה או בשל כל הקשור לכך, באופן ישיר או עקיף.</w:t>
      </w:r>
    </w:p>
    <w:p w:rsidR="00B7595C" w:rsidRPr="006732BB" w:rsidRDefault="00B7595C" w:rsidP="00B7595C">
      <w:pPr>
        <w:pStyle w:val="af5"/>
        <w:numPr>
          <w:ilvl w:val="1"/>
          <w:numId w:val="78"/>
        </w:numPr>
        <w:tabs>
          <w:tab w:val="clear" w:pos="824"/>
          <w:tab w:val="num" w:pos="797"/>
        </w:tabs>
        <w:spacing w:line="360" w:lineRule="auto"/>
        <w:ind w:left="797"/>
        <w:jc w:val="both"/>
        <w:rPr>
          <w:rFonts w:ascii="David" w:hAnsi="David"/>
          <w:szCs w:val="24"/>
        </w:rPr>
      </w:pPr>
      <w:r w:rsidRPr="006732BB">
        <w:rPr>
          <w:rFonts w:ascii="David" w:hAnsi="David"/>
          <w:szCs w:val="24"/>
          <w:rtl/>
        </w:rPr>
        <w:t>היצרן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rsidR="00B7595C" w:rsidRPr="006732BB" w:rsidRDefault="00B7595C" w:rsidP="00B7595C">
      <w:pPr>
        <w:pStyle w:val="af5"/>
        <w:spacing w:line="360" w:lineRule="auto"/>
        <w:ind w:left="797"/>
        <w:jc w:val="both"/>
        <w:rPr>
          <w:rFonts w:ascii="David" w:hAnsi="David"/>
          <w:szCs w:val="24"/>
          <w:rtl/>
        </w:rPr>
      </w:pPr>
    </w:p>
    <w:p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ביטוח</w:t>
      </w:r>
    </w:p>
    <w:p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היצרן מתחייב כי בכל ההתקשרויות שלו במסגרת מכרזים ובחוזים עם ספקים, קבלנים,  קבלני משנה, בעלי מקצוע ונותני שירותים למיניהם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במסגרת ייצור הביודיזל, הרכבת תערובות הביודיזל ומכירתן נשוא הסכם זה, לדרוש קיומם של ביטוחים הכוללים כיסויים ביטוחים הולמים, (ביטוחי אחריות מקצועית, ביטוחי חבות המוצר, ביטוחי חבות מעבידים, ביטוחי אחריות כלפי צד שלישי, ביטוחי עבודות קבלניות, ביטוחי כלי רכב ומשאיות ) בגבולות אחריות סבירים להיקף כל פרויקט ועבודה,  ולוודא בפועל כי בכל ביטוחיהם  המתייחסים לפרויקטים והעבודות יכללו מדינת ישראל – משרד האנרגיה כמבוטחים נוספים, עם סעיף ויתור על זכות השיבוב/התחלוף כלפיהם וכלפי עובדיהם.</w:t>
      </w:r>
    </w:p>
    <w:p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 xml:space="preserve">רכש היצרן בעצמו ביטוחים עבור לרכש חומרי גלם ו/או עבודות תכנון ו/או ייצור ו/או ביצוע עבודות לבניה ו/או הסבת מפעלים ומתקני ייצור לייצור ביודיזל ו/או אספקת, הפצת והובלת תוצרי הביודיזל,  כולם או מקצתם, ינהג כאמור לעיל ויכלול את  מדינת ישראל -  משרד האנרגיה כמבוטחים נוספים, עם סעיף ויתור על זכות השיבוב/התחלוף כלפיהם וכלפי עובדיהם. </w:t>
      </w:r>
    </w:p>
    <w:p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בביטוחי האחריות כלפי צד שלישי, חבות המוצר והאחריות המקצועית של היצרן ייכלל ביטול חריג זיהום.</w:t>
      </w:r>
    </w:p>
    <w:p w:rsidR="00B7595C" w:rsidRPr="006732BB" w:rsidRDefault="00B7595C" w:rsidP="00B7595C">
      <w:pPr>
        <w:pStyle w:val="af5"/>
        <w:spacing w:line="360" w:lineRule="auto"/>
        <w:ind w:left="567"/>
        <w:jc w:val="both"/>
        <w:rPr>
          <w:rFonts w:ascii="David" w:hAnsi="David"/>
          <w:szCs w:val="24"/>
          <w:rtl/>
        </w:rPr>
      </w:pPr>
      <w:r w:rsidRPr="006732BB">
        <w:rPr>
          <w:rFonts w:ascii="David" w:hAnsi="David"/>
          <w:szCs w:val="24"/>
          <w:rtl/>
        </w:rPr>
        <w:t xml:space="preserve">אישורי קיום ביטוחים כאמור חתומים ע"י מבטחי היצרן ו/או ע"י מבטחי צדדים שלישיים עמהם התקשר היצרן - המאשרים את קיום הביטוחים כאמור לעיל יומצאו למשרד האנרגיה מעת לעת ככל שיחתמו הסכמים בקשר לרכש חומרי גלם ו/או עבודות תכנון ו/או ייצור ו/או ביצוע עבודות לבניה ו/או הסבת מפעלים ומתקני ייצור לייצור ביודיזל ו/או אספקת, הפצת והובלת תוצרי הביודיזל כאמור. </w:t>
      </w:r>
    </w:p>
    <w:p w:rsidR="00B7595C" w:rsidRPr="006732BB" w:rsidRDefault="00B7595C" w:rsidP="00B7595C">
      <w:pPr>
        <w:numPr>
          <w:ilvl w:val="0"/>
          <w:numId w:val="78"/>
        </w:numPr>
        <w:tabs>
          <w:tab w:val="clear" w:pos="567"/>
          <w:tab w:val="num" w:pos="27"/>
          <w:tab w:val="num" w:pos="540"/>
        </w:tabs>
        <w:spacing w:before="240" w:line="360" w:lineRule="auto"/>
        <w:ind w:left="453"/>
        <w:jc w:val="both"/>
        <w:rPr>
          <w:rFonts w:ascii="David" w:hAnsi="David"/>
          <w:b/>
          <w:bCs/>
          <w:szCs w:val="24"/>
          <w:u w:val="single"/>
        </w:rPr>
      </w:pPr>
      <w:r w:rsidRPr="006732BB">
        <w:rPr>
          <w:rFonts w:ascii="David" w:hAnsi="David"/>
          <w:b/>
          <w:bCs/>
          <w:szCs w:val="24"/>
          <w:u w:val="single"/>
          <w:rtl/>
        </w:rPr>
        <w:t>הוראות שונות</w:t>
      </w:r>
    </w:p>
    <w:p w:rsidR="00B7595C" w:rsidRPr="003128EF" w:rsidRDefault="00B7595C" w:rsidP="00B7595C">
      <w:pPr>
        <w:numPr>
          <w:ilvl w:val="1"/>
          <w:numId w:val="81"/>
        </w:numPr>
        <w:spacing w:before="240" w:line="360" w:lineRule="auto"/>
        <w:ind w:right="360"/>
        <w:jc w:val="both"/>
        <w:rPr>
          <w:rFonts w:ascii="David" w:hAnsi="David"/>
          <w:szCs w:val="24"/>
        </w:rPr>
      </w:pPr>
      <w:r w:rsidRPr="003128EF">
        <w:rPr>
          <w:rFonts w:ascii="David" w:hAnsi="David"/>
          <w:szCs w:val="24"/>
          <w:rtl/>
        </w:rPr>
        <w:lastRenderedPageBreak/>
        <w:t xml:space="preserve">המשרד מאשר כי הסעיף התקציבי להסכם זה הוא __34-30-03-10_. בסעיף הזה ישנו כיסוי תקציבי לפרויקט לסכום הנקוב בהסכם. </w:t>
      </w:r>
    </w:p>
    <w:p w:rsidR="00B7595C" w:rsidRPr="003128EF" w:rsidRDefault="00B7595C" w:rsidP="00B7595C">
      <w:pPr>
        <w:numPr>
          <w:ilvl w:val="1"/>
          <w:numId w:val="81"/>
        </w:numPr>
        <w:spacing w:before="240" w:line="360" w:lineRule="auto"/>
        <w:ind w:right="360"/>
        <w:jc w:val="both"/>
        <w:rPr>
          <w:rFonts w:ascii="David" w:hAnsi="David"/>
          <w:szCs w:val="24"/>
        </w:rPr>
      </w:pPr>
      <w:r w:rsidRPr="003128EF">
        <w:rPr>
          <w:rFonts w:ascii="David" w:hAnsi="David"/>
          <w:b/>
          <w:bCs/>
          <w:szCs w:val="24"/>
          <w:u w:val="single"/>
          <w:rtl/>
        </w:rPr>
        <w:t>בהסכם זה</w:t>
      </w:r>
      <w:r w:rsidRPr="003128EF">
        <w:rPr>
          <w:rFonts w:ascii="David" w:hAnsi="David"/>
          <w:szCs w:val="24"/>
          <w:rtl/>
        </w:rPr>
        <w:t>:</w:t>
      </w:r>
    </w:p>
    <w:p w:rsidR="00B7595C" w:rsidRPr="006732BB" w:rsidRDefault="00B7595C" w:rsidP="00B7595C">
      <w:pPr>
        <w:spacing w:line="360" w:lineRule="auto"/>
        <w:ind w:left="851" w:right="360"/>
        <w:jc w:val="both"/>
        <w:rPr>
          <w:rFonts w:ascii="David" w:hAnsi="David"/>
          <w:szCs w:val="24"/>
        </w:rPr>
      </w:pPr>
      <w:r w:rsidRPr="006732BB">
        <w:rPr>
          <w:rFonts w:ascii="David" w:hAnsi="David"/>
          <w:szCs w:val="24"/>
          <w:rtl/>
        </w:rPr>
        <w:t>"שנה" ו"חודש" – למניין הלוח הגרגוריאני.</w:t>
      </w:r>
    </w:p>
    <w:p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 xml:space="preserve">כל האמור בהסכם זה בלשון יחיד או ברבים כמשמע, וכן להיפך, וכל האמור במין </w:t>
      </w:r>
      <w:r w:rsidRPr="006732BB">
        <w:rPr>
          <w:rFonts w:ascii="David" w:hAnsi="David"/>
          <w:szCs w:val="24"/>
          <w:rtl/>
        </w:rPr>
        <w:br/>
        <w:t>זכר או במין נקבה כמשמע, וכן להיפך.</w:t>
      </w:r>
    </w:p>
    <w:p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כתובת הצדדים לצורך הסכם זה הינן:</w:t>
      </w:r>
    </w:p>
    <w:p w:rsidR="00B7595C" w:rsidRPr="006732BB" w:rsidRDefault="00B7595C" w:rsidP="00B7595C">
      <w:pPr>
        <w:spacing w:line="360" w:lineRule="auto"/>
        <w:ind w:right="360"/>
        <w:jc w:val="both"/>
        <w:rPr>
          <w:rFonts w:ascii="David" w:hAnsi="David"/>
          <w:szCs w:val="24"/>
        </w:rPr>
      </w:pPr>
      <w:r w:rsidRPr="006732BB">
        <w:rPr>
          <w:rFonts w:ascii="David" w:hAnsi="David"/>
          <w:szCs w:val="24"/>
        </w:rPr>
        <w:tab/>
      </w:r>
      <w:r w:rsidRPr="006732BB">
        <w:rPr>
          <w:rFonts w:ascii="David" w:hAnsi="David"/>
          <w:szCs w:val="24"/>
          <w:rtl/>
        </w:rPr>
        <w:t>המשרד: בנק ישראל 7 ירושלים</w:t>
      </w:r>
    </w:p>
    <w:p w:rsidR="00B7595C" w:rsidRPr="006732BB" w:rsidRDefault="00B7595C" w:rsidP="00B7595C">
      <w:pPr>
        <w:spacing w:line="360" w:lineRule="auto"/>
        <w:ind w:right="360"/>
        <w:jc w:val="both"/>
        <w:rPr>
          <w:rFonts w:ascii="David" w:hAnsi="David"/>
          <w:szCs w:val="24"/>
          <w:rtl/>
        </w:rPr>
      </w:pPr>
      <w:r w:rsidRPr="006732BB">
        <w:rPr>
          <w:rFonts w:ascii="David" w:hAnsi="David"/>
          <w:szCs w:val="24"/>
        </w:rPr>
        <w:tab/>
      </w:r>
      <w:r w:rsidRPr="006732BB">
        <w:rPr>
          <w:rFonts w:ascii="David" w:hAnsi="David"/>
          <w:szCs w:val="24"/>
          <w:rtl/>
        </w:rPr>
        <w:t>היצרן: ____________________________</w:t>
      </w:r>
    </w:p>
    <w:p w:rsidR="00B7595C" w:rsidRPr="006732BB" w:rsidRDefault="00B7595C" w:rsidP="00B7595C">
      <w:pPr>
        <w:spacing w:line="360" w:lineRule="auto"/>
        <w:ind w:left="720" w:right="360"/>
        <w:jc w:val="both"/>
        <w:rPr>
          <w:rFonts w:ascii="David" w:hAnsi="David"/>
          <w:szCs w:val="24"/>
        </w:rPr>
      </w:pPr>
      <w:r w:rsidRPr="006732BB">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ביצרן. </w:t>
      </w:r>
    </w:p>
    <w:p w:rsidR="00B7595C" w:rsidRPr="006732BB" w:rsidRDefault="00B7595C" w:rsidP="00B7595C">
      <w:pPr>
        <w:numPr>
          <w:ilvl w:val="1"/>
          <w:numId w:val="81"/>
        </w:numPr>
        <w:spacing w:before="240" w:line="360" w:lineRule="auto"/>
        <w:ind w:right="360"/>
        <w:jc w:val="both"/>
        <w:rPr>
          <w:rFonts w:ascii="David" w:hAnsi="David"/>
          <w:szCs w:val="24"/>
        </w:rPr>
      </w:pPr>
      <w:r w:rsidRPr="006732BB">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B7595C" w:rsidRPr="006732BB" w:rsidRDefault="00B7595C" w:rsidP="00B7595C">
      <w:pPr>
        <w:numPr>
          <w:ilvl w:val="1"/>
          <w:numId w:val="81"/>
        </w:numPr>
        <w:spacing w:before="240" w:line="360" w:lineRule="auto"/>
        <w:ind w:right="360"/>
        <w:jc w:val="center"/>
        <w:rPr>
          <w:rFonts w:ascii="David" w:hAnsi="David"/>
          <w:szCs w:val="24"/>
          <w:u w:val="single"/>
        </w:rPr>
      </w:pPr>
      <w:r w:rsidRPr="006732BB">
        <w:rPr>
          <w:rFonts w:ascii="David" w:hAnsi="David"/>
          <w:szCs w:val="24"/>
          <w:rtl/>
        </w:rPr>
        <w:t>מקום השיפוט הייחודי בכל הקשור להסכם זה, לרבות הפרתו, יהיה ירושלים.</w:t>
      </w:r>
      <w:r w:rsidRPr="006732BB">
        <w:rPr>
          <w:rFonts w:ascii="David" w:hAnsi="David"/>
          <w:szCs w:val="24"/>
          <w:rtl/>
        </w:rPr>
        <w:br/>
      </w:r>
    </w:p>
    <w:p w:rsidR="00B7595C" w:rsidRPr="006732BB" w:rsidRDefault="00B7595C" w:rsidP="00B7595C">
      <w:pPr>
        <w:bidi w:val="0"/>
        <w:spacing w:line="360" w:lineRule="auto"/>
        <w:jc w:val="center"/>
        <w:rPr>
          <w:rFonts w:ascii="David" w:hAnsi="David"/>
          <w:b/>
          <w:bCs/>
          <w:szCs w:val="24"/>
        </w:rPr>
      </w:pPr>
      <w:r w:rsidRPr="006732BB">
        <w:rPr>
          <w:rFonts w:ascii="David" w:hAnsi="David"/>
          <w:b/>
          <w:bCs/>
          <w:szCs w:val="24"/>
          <w:rtl/>
        </w:rPr>
        <w:t>ולראיה באו הצדדים על החתום</w:t>
      </w:r>
    </w:p>
    <w:p w:rsidR="00B7595C" w:rsidRPr="006732BB" w:rsidRDefault="00B7595C" w:rsidP="00B7595C">
      <w:pPr>
        <w:widowControl w:val="0"/>
        <w:spacing w:line="360" w:lineRule="auto"/>
        <w:jc w:val="center"/>
        <w:rPr>
          <w:rFonts w:ascii="David" w:hAnsi="David"/>
          <w:b/>
          <w:bCs/>
          <w:szCs w:val="24"/>
          <w:rtl/>
        </w:rPr>
      </w:pPr>
      <w:r w:rsidRPr="006732BB">
        <w:rPr>
          <w:rFonts w:ascii="David" w:hAnsi="David"/>
          <w:b/>
          <w:bCs/>
          <w:szCs w:val="24"/>
          <w:rtl/>
        </w:rPr>
        <w:t>במקום ובתאריך הנקובים בראש הסכם זה:</w:t>
      </w:r>
    </w:p>
    <w:p w:rsidR="00B7595C" w:rsidRPr="006732BB" w:rsidRDefault="00B7595C" w:rsidP="00B7595C">
      <w:pPr>
        <w:widowControl w:val="0"/>
        <w:spacing w:before="240" w:line="360" w:lineRule="auto"/>
        <w:jc w:val="both"/>
        <w:rPr>
          <w:rFonts w:ascii="David" w:hAnsi="David"/>
          <w:b/>
          <w:bCs/>
          <w:szCs w:val="24"/>
          <w:rtl/>
        </w:rPr>
      </w:pPr>
      <w:r w:rsidRPr="006732BB">
        <w:rPr>
          <w:rFonts w:ascii="David" w:hAnsi="David"/>
          <w:szCs w:val="24"/>
          <w:rtl/>
        </w:rPr>
        <w:t xml:space="preserve">       </w:t>
      </w:r>
      <w:r w:rsidRPr="006732BB">
        <w:rPr>
          <w:rFonts w:ascii="David" w:hAnsi="David"/>
          <w:b/>
          <w:bCs/>
          <w:szCs w:val="24"/>
          <w:u w:val="single"/>
          <w:rtl/>
        </w:rPr>
        <w:t>המשרד</w:t>
      </w:r>
      <w:r w:rsidRPr="006732BB">
        <w:rPr>
          <w:rFonts w:ascii="David" w:hAnsi="David"/>
          <w:b/>
          <w:bCs/>
          <w:szCs w:val="24"/>
          <w:rtl/>
        </w:rPr>
        <w:t xml:space="preserve">                                            </w:t>
      </w:r>
      <w:r w:rsidRPr="006732BB">
        <w:rPr>
          <w:rFonts w:ascii="David" w:hAnsi="David"/>
          <w:b/>
          <w:bCs/>
          <w:szCs w:val="24"/>
          <w:u w:val="single"/>
          <w:rtl/>
        </w:rPr>
        <w:t>היצרן</w:t>
      </w:r>
      <w:r w:rsidRPr="006732BB">
        <w:rPr>
          <w:rFonts w:ascii="David" w:hAnsi="David"/>
          <w:b/>
          <w:bCs/>
          <w:szCs w:val="24"/>
          <w:rtl/>
        </w:rPr>
        <w:t xml:space="preserve"> </w:t>
      </w:r>
    </w:p>
    <w:p w:rsidR="00B7595C" w:rsidRPr="006732BB" w:rsidRDefault="00B7595C" w:rsidP="00B7595C">
      <w:pPr>
        <w:widowControl w:val="0"/>
        <w:spacing w:before="240" w:line="360" w:lineRule="auto"/>
        <w:jc w:val="both"/>
        <w:rPr>
          <w:rFonts w:ascii="David" w:hAnsi="David"/>
          <w:b/>
          <w:bCs/>
          <w:szCs w:val="24"/>
          <w:rtl/>
        </w:rPr>
      </w:pP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B7595C" w:rsidRPr="006732BB" w:rsidTr="00E15D51">
        <w:trPr>
          <w:trHeight w:val="722"/>
        </w:trPr>
        <w:tc>
          <w:tcPr>
            <w:tcW w:w="3220" w:type="dxa"/>
            <w:tcBorders>
              <w:top w:val="single" w:sz="4" w:space="0" w:color="auto"/>
            </w:tcBorders>
          </w:tcPr>
          <w:p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/מנכ"ל המשרד</w:t>
            </w:r>
          </w:p>
          <w:p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משרד האנרגיה</w:t>
            </w:r>
          </w:p>
        </w:tc>
        <w:tc>
          <w:tcPr>
            <w:tcW w:w="474" w:type="dxa"/>
          </w:tcPr>
          <w:p w:rsidR="00B7595C" w:rsidRPr="006732BB" w:rsidRDefault="00B7595C" w:rsidP="00E15D51">
            <w:pPr>
              <w:widowControl w:val="0"/>
              <w:spacing w:line="360" w:lineRule="auto"/>
              <w:jc w:val="both"/>
              <w:rPr>
                <w:rFonts w:ascii="David" w:hAnsi="David"/>
                <w:b/>
                <w:bCs/>
                <w:szCs w:val="24"/>
                <w:u w:val="single"/>
                <w:rtl/>
              </w:rPr>
            </w:pPr>
          </w:p>
        </w:tc>
        <w:tc>
          <w:tcPr>
            <w:tcW w:w="2745" w:type="dxa"/>
            <w:tcBorders>
              <w:top w:val="single" w:sz="4" w:space="0" w:color="auto"/>
            </w:tcBorders>
          </w:tcPr>
          <w:p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חתימה וחותמת מורשה חתימה מטעם היצרן</w:t>
            </w:r>
          </w:p>
        </w:tc>
        <w:tc>
          <w:tcPr>
            <w:tcW w:w="725" w:type="dxa"/>
          </w:tcPr>
          <w:p w:rsidR="00B7595C" w:rsidRPr="006732BB" w:rsidRDefault="00B7595C" w:rsidP="00E15D51">
            <w:pPr>
              <w:widowControl w:val="0"/>
              <w:spacing w:line="360" w:lineRule="auto"/>
              <w:jc w:val="both"/>
              <w:rPr>
                <w:rFonts w:ascii="David" w:hAnsi="David"/>
                <w:szCs w:val="24"/>
                <w:rtl/>
              </w:rPr>
            </w:pPr>
          </w:p>
        </w:tc>
        <w:tc>
          <w:tcPr>
            <w:tcW w:w="1975" w:type="dxa"/>
            <w:tcBorders>
              <w:top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שם ותפקיד</w:t>
            </w:r>
          </w:p>
        </w:tc>
      </w:tr>
      <w:tr w:rsidR="00B7595C" w:rsidRPr="006732BB" w:rsidTr="00E15D51">
        <w:trPr>
          <w:trHeight w:val="246"/>
        </w:trPr>
        <w:tc>
          <w:tcPr>
            <w:tcW w:w="3220" w:type="dxa"/>
            <w:tcBorders>
              <w:bottom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p>
        </w:tc>
        <w:tc>
          <w:tcPr>
            <w:tcW w:w="474" w:type="dxa"/>
          </w:tcPr>
          <w:p w:rsidR="00B7595C" w:rsidRPr="006732BB" w:rsidRDefault="00B7595C" w:rsidP="00E15D51">
            <w:pPr>
              <w:widowControl w:val="0"/>
              <w:spacing w:line="360" w:lineRule="auto"/>
              <w:jc w:val="both"/>
              <w:rPr>
                <w:rFonts w:ascii="David" w:hAnsi="David"/>
                <w:b/>
                <w:bCs/>
                <w:szCs w:val="24"/>
                <w:u w:val="single"/>
                <w:rtl/>
              </w:rPr>
            </w:pPr>
          </w:p>
        </w:tc>
        <w:tc>
          <w:tcPr>
            <w:tcW w:w="2745" w:type="dxa"/>
            <w:tcBorders>
              <w:bottom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p>
        </w:tc>
        <w:tc>
          <w:tcPr>
            <w:tcW w:w="725" w:type="dxa"/>
          </w:tcPr>
          <w:p w:rsidR="00B7595C" w:rsidRPr="006732BB" w:rsidRDefault="00B7595C" w:rsidP="00E15D51">
            <w:pPr>
              <w:widowControl w:val="0"/>
              <w:spacing w:line="360" w:lineRule="auto"/>
              <w:jc w:val="both"/>
              <w:rPr>
                <w:rFonts w:ascii="David" w:hAnsi="David"/>
                <w:b/>
                <w:bCs/>
                <w:szCs w:val="24"/>
                <w:u w:val="single"/>
                <w:rtl/>
              </w:rPr>
            </w:pPr>
          </w:p>
        </w:tc>
        <w:tc>
          <w:tcPr>
            <w:tcW w:w="1975" w:type="dxa"/>
            <w:tcBorders>
              <w:bottom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p>
        </w:tc>
      </w:tr>
      <w:tr w:rsidR="00B7595C" w:rsidRPr="006732BB" w:rsidTr="00E15D51">
        <w:trPr>
          <w:trHeight w:val="518"/>
        </w:trPr>
        <w:tc>
          <w:tcPr>
            <w:tcW w:w="3220" w:type="dxa"/>
            <w:tcBorders>
              <w:top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חשב משרד האנרגיה</w:t>
            </w:r>
          </w:p>
        </w:tc>
        <w:tc>
          <w:tcPr>
            <w:tcW w:w="474" w:type="dxa"/>
          </w:tcPr>
          <w:p w:rsidR="00B7595C" w:rsidRPr="006732BB" w:rsidRDefault="00B7595C" w:rsidP="00E15D51">
            <w:pPr>
              <w:widowControl w:val="0"/>
              <w:spacing w:line="360" w:lineRule="auto"/>
              <w:jc w:val="both"/>
              <w:rPr>
                <w:rFonts w:ascii="David" w:hAnsi="David"/>
                <w:b/>
                <w:bCs/>
                <w:szCs w:val="24"/>
                <w:u w:val="single"/>
                <w:rtl/>
              </w:rPr>
            </w:pPr>
          </w:p>
        </w:tc>
        <w:tc>
          <w:tcPr>
            <w:tcW w:w="2745" w:type="dxa"/>
            <w:tcBorders>
              <w:top w:val="single" w:sz="4" w:space="0" w:color="auto"/>
            </w:tcBorders>
          </w:tcPr>
          <w:p w:rsidR="00B7595C" w:rsidRPr="006732BB" w:rsidRDefault="00B7595C" w:rsidP="00E15D51">
            <w:pPr>
              <w:widowControl w:val="0"/>
              <w:spacing w:line="360" w:lineRule="auto"/>
              <w:jc w:val="both"/>
              <w:rPr>
                <w:rFonts w:ascii="David" w:hAnsi="David"/>
                <w:szCs w:val="24"/>
                <w:rtl/>
              </w:rPr>
            </w:pPr>
            <w:r w:rsidRPr="006732BB">
              <w:rPr>
                <w:rFonts w:ascii="David" w:hAnsi="David"/>
                <w:szCs w:val="24"/>
                <w:rtl/>
              </w:rPr>
              <w:t>חתימה וחותמת מורשה חתימה מטעם היצרן</w:t>
            </w:r>
          </w:p>
        </w:tc>
        <w:tc>
          <w:tcPr>
            <w:tcW w:w="725" w:type="dxa"/>
          </w:tcPr>
          <w:p w:rsidR="00B7595C" w:rsidRPr="006732BB" w:rsidRDefault="00B7595C" w:rsidP="00E15D51">
            <w:pPr>
              <w:widowControl w:val="0"/>
              <w:spacing w:line="360" w:lineRule="auto"/>
              <w:jc w:val="both"/>
              <w:rPr>
                <w:rFonts w:ascii="David" w:hAnsi="David"/>
                <w:szCs w:val="24"/>
                <w:rtl/>
              </w:rPr>
            </w:pPr>
          </w:p>
        </w:tc>
        <w:tc>
          <w:tcPr>
            <w:tcW w:w="1975" w:type="dxa"/>
            <w:tcBorders>
              <w:top w:val="single" w:sz="4" w:space="0" w:color="auto"/>
            </w:tcBorders>
          </w:tcPr>
          <w:p w:rsidR="00B7595C" w:rsidRPr="006732BB" w:rsidRDefault="00B7595C" w:rsidP="00E15D51">
            <w:pPr>
              <w:widowControl w:val="0"/>
              <w:spacing w:line="360" w:lineRule="auto"/>
              <w:jc w:val="both"/>
              <w:rPr>
                <w:rFonts w:ascii="David" w:hAnsi="David"/>
                <w:b/>
                <w:bCs/>
                <w:szCs w:val="24"/>
                <w:u w:val="single"/>
                <w:rtl/>
              </w:rPr>
            </w:pPr>
            <w:r w:rsidRPr="006732BB">
              <w:rPr>
                <w:rFonts w:ascii="David" w:hAnsi="David"/>
                <w:szCs w:val="24"/>
                <w:rtl/>
              </w:rPr>
              <w:t>שם ותפקיד</w:t>
            </w:r>
          </w:p>
        </w:tc>
      </w:tr>
    </w:tbl>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       </w:t>
      </w:r>
    </w:p>
    <w:p w:rsidR="00B7595C" w:rsidRPr="006732BB" w:rsidRDefault="00B7595C" w:rsidP="00B7595C">
      <w:pPr>
        <w:pBdr>
          <w:top w:val="single" w:sz="4" w:space="1" w:color="auto"/>
        </w:pBdr>
        <w:spacing w:line="360" w:lineRule="auto"/>
        <w:jc w:val="both"/>
        <w:rPr>
          <w:rFonts w:ascii="David" w:hAnsi="David"/>
          <w:b/>
          <w:bCs/>
          <w:szCs w:val="24"/>
          <w:rtl/>
        </w:rPr>
      </w:pPr>
      <w:r w:rsidRPr="006732BB">
        <w:rPr>
          <w:rFonts w:ascii="David" w:hAnsi="David"/>
          <w:b/>
          <w:bCs/>
          <w:szCs w:val="24"/>
          <w:rtl/>
        </w:rPr>
        <w:t>קראתי את ההסכם ואני מתחייב לפעול בהתאם להוראותיו:</w:t>
      </w:r>
    </w:p>
    <w:p w:rsidR="00B7595C" w:rsidRPr="006732BB" w:rsidRDefault="00B7595C" w:rsidP="00B7595C">
      <w:pPr>
        <w:spacing w:before="240" w:line="360" w:lineRule="auto"/>
        <w:jc w:val="both"/>
        <w:rPr>
          <w:rFonts w:ascii="David" w:hAnsi="David"/>
          <w:szCs w:val="24"/>
          <w:rtl/>
        </w:rPr>
      </w:pPr>
      <w:r w:rsidRPr="006732BB">
        <w:rPr>
          <w:rFonts w:ascii="David" w:hAnsi="David"/>
          <w:szCs w:val="24"/>
          <w:rtl/>
        </w:rPr>
        <w:t>___________________________________</w:t>
      </w:r>
    </w:p>
    <w:p w:rsidR="00B7595C" w:rsidRPr="006732BB" w:rsidRDefault="00B7595C" w:rsidP="00B7595C">
      <w:pPr>
        <w:widowControl w:val="0"/>
        <w:pBdr>
          <w:bottom w:val="single" w:sz="12" w:space="1" w:color="auto"/>
        </w:pBdr>
        <w:tabs>
          <w:tab w:val="left" w:pos="746"/>
        </w:tabs>
        <w:spacing w:before="240" w:line="360" w:lineRule="auto"/>
        <w:rPr>
          <w:rFonts w:ascii="David" w:hAnsi="David"/>
          <w:szCs w:val="24"/>
          <w:rtl/>
        </w:rPr>
      </w:pPr>
      <w:r w:rsidRPr="006732BB">
        <w:rPr>
          <w:rFonts w:ascii="David" w:hAnsi="David"/>
          <w:szCs w:val="24"/>
          <w:rtl/>
        </w:rPr>
        <w:t>חתימת מורשה/י החתימה מטעם היצרן:</w:t>
      </w:r>
    </w:p>
    <w:p w:rsidR="00B7595C" w:rsidRPr="006732BB" w:rsidRDefault="00B7595C" w:rsidP="00B7595C">
      <w:pPr>
        <w:widowControl w:val="0"/>
        <w:pBdr>
          <w:bottom w:val="single" w:sz="12" w:space="1" w:color="auto"/>
        </w:pBdr>
        <w:tabs>
          <w:tab w:val="left" w:pos="746"/>
        </w:tabs>
        <w:spacing w:before="240" w:line="360" w:lineRule="auto"/>
        <w:rPr>
          <w:rFonts w:ascii="David" w:hAnsi="David"/>
          <w:szCs w:val="24"/>
          <w:rtl/>
        </w:rPr>
      </w:pPr>
      <w:r w:rsidRPr="006732BB">
        <w:rPr>
          <w:rFonts w:ascii="David" w:hAnsi="David"/>
          <w:szCs w:val="24"/>
          <w:rtl/>
        </w:rPr>
        <w:t xml:space="preserve"> _______________________________________</w:t>
      </w:r>
    </w:p>
    <w:p w:rsidR="00B7595C" w:rsidRPr="006732BB" w:rsidRDefault="00B7595C" w:rsidP="00B7595C">
      <w:pPr>
        <w:widowControl w:val="0"/>
        <w:tabs>
          <w:tab w:val="left" w:pos="746"/>
        </w:tabs>
        <w:spacing w:before="240" w:line="360" w:lineRule="auto"/>
        <w:ind w:right="-540"/>
        <w:jc w:val="both"/>
        <w:rPr>
          <w:rFonts w:ascii="David" w:hAnsi="David"/>
          <w:szCs w:val="24"/>
          <w:rtl/>
        </w:rPr>
      </w:pPr>
      <w:r w:rsidRPr="006732BB">
        <w:rPr>
          <w:rFonts w:ascii="David" w:hAnsi="David"/>
          <w:b/>
          <w:bCs/>
          <w:szCs w:val="24"/>
          <w:rtl/>
        </w:rPr>
        <w:lastRenderedPageBreak/>
        <w:t>אימות חתימה:</w:t>
      </w:r>
      <w:r w:rsidRPr="006732BB">
        <w:rPr>
          <w:rFonts w:ascii="David" w:hAnsi="David"/>
          <w:szCs w:val="24"/>
          <w:rtl/>
        </w:rPr>
        <w:t xml:space="preserve"> </w:t>
      </w:r>
    </w:p>
    <w:p w:rsidR="00B7595C" w:rsidRPr="006732BB" w:rsidRDefault="00B7595C" w:rsidP="00B7595C">
      <w:pPr>
        <w:widowControl w:val="0"/>
        <w:tabs>
          <w:tab w:val="left" w:pos="746"/>
        </w:tabs>
        <w:spacing w:before="240" w:line="360" w:lineRule="auto"/>
        <w:ind w:right="-540"/>
        <w:jc w:val="both"/>
        <w:rPr>
          <w:rFonts w:ascii="David" w:hAnsi="David"/>
          <w:szCs w:val="24"/>
          <w:rtl/>
        </w:rPr>
      </w:pPr>
      <w:r w:rsidRPr="006732BB">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______________ בחתימותיהם.</w:t>
      </w:r>
    </w:p>
    <w:p w:rsidR="00B7595C" w:rsidRPr="006732BB" w:rsidRDefault="00B7595C" w:rsidP="00B7595C">
      <w:pPr>
        <w:spacing w:before="240" w:line="360" w:lineRule="auto"/>
        <w:jc w:val="both"/>
        <w:rPr>
          <w:rFonts w:ascii="David" w:hAnsi="David"/>
          <w:szCs w:val="24"/>
          <w:rtl/>
        </w:rPr>
      </w:pPr>
      <w:r w:rsidRPr="006732BB">
        <w:rPr>
          <w:rFonts w:ascii="David" w:hAnsi="David"/>
          <w:szCs w:val="24"/>
          <w:rtl/>
        </w:rPr>
        <w:t>__________________                                ______________________</w:t>
      </w:r>
    </w:p>
    <w:p w:rsidR="00B7595C" w:rsidRPr="006732BB" w:rsidRDefault="00B7595C" w:rsidP="00B7595C">
      <w:pPr>
        <w:widowControl w:val="0"/>
        <w:spacing w:line="360" w:lineRule="auto"/>
        <w:ind w:firstLine="360"/>
        <w:jc w:val="both"/>
        <w:rPr>
          <w:rFonts w:ascii="David" w:hAnsi="David"/>
          <w:szCs w:val="24"/>
        </w:rPr>
      </w:pPr>
      <w:r w:rsidRPr="006732BB">
        <w:rPr>
          <w:rFonts w:ascii="David" w:hAnsi="David"/>
          <w:szCs w:val="24"/>
          <w:rtl/>
        </w:rPr>
        <w:t>תאריך</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עו"ד </w:t>
      </w:r>
    </w:p>
    <w:p w:rsidR="00B7595C" w:rsidRPr="006732BB" w:rsidRDefault="00B7595C" w:rsidP="00B7595C">
      <w:pPr>
        <w:spacing w:line="360" w:lineRule="auto"/>
        <w:jc w:val="both"/>
        <w:rPr>
          <w:rFonts w:ascii="David" w:hAnsi="David"/>
          <w:szCs w:val="24"/>
        </w:rPr>
      </w:pPr>
      <w:r w:rsidRPr="006732BB">
        <w:rPr>
          <w:rFonts w:ascii="David" w:hAnsi="David"/>
          <w:szCs w:val="24"/>
          <w:rtl/>
        </w:rPr>
        <w:t xml:space="preserve"> </w:t>
      </w:r>
    </w:p>
    <w:p w:rsidR="00B7595C" w:rsidRPr="006732BB" w:rsidRDefault="00B7595C" w:rsidP="00B7595C">
      <w:pPr>
        <w:spacing w:line="360" w:lineRule="auto"/>
        <w:rPr>
          <w:rFonts w:ascii="David" w:hAnsi="David"/>
          <w:szCs w:val="24"/>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p>
    <w:p w:rsidR="00B7595C" w:rsidRPr="006732BB" w:rsidRDefault="00B7595C" w:rsidP="00B7595C">
      <w:pPr>
        <w:spacing w:line="360" w:lineRule="auto"/>
        <w:rPr>
          <w:rFonts w:ascii="David" w:hAnsi="David"/>
          <w:szCs w:val="24"/>
          <w:rtl/>
        </w:rPr>
      </w:pPr>
      <w:r w:rsidRPr="006732BB">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ג'</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נוסח ערבות מציע (ערבות שתוגש במקור יחד עם ההצעה)</w:t>
            </w:r>
          </w:p>
        </w:tc>
      </w:tr>
    </w:tbl>
    <w:p w:rsidR="00B7595C" w:rsidRPr="006732BB" w:rsidRDefault="00B7595C" w:rsidP="00B7595C">
      <w:pPr>
        <w:spacing w:line="360" w:lineRule="auto"/>
        <w:rPr>
          <w:rFonts w:ascii="David" w:hAnsi="David"/>
          <w:b/>
          <w:bCs/>
          <w:szCs w:val="24"/>
          <w:rtl/>
        </w:rPr>
      </w:pPr>
      <w:r w:rsidRPr="006732BB">
        <w:rPr>
          <w:rFonts w:ascii="David" w:hAnsi="David"/>
          <w:b/>
          <w:bCs/>
          <w:szCs w:val="24"/>
          <w:rtl/>
        </w:rPr>
        <w:t>על המציע להיצמד במדויק לנוסח המופיע מטה ולא לסטות ממנו בשום אופן, על מנת להימנע מפסילת ההצעה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שם הבנק/חברת הביטוח: </w:t>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הטלפון: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הפקס: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szCs w:val="24"/>
          <w:rtl/>
        </w:rPr>
        <w:t xml:space="preserve">לכבוד </w:t>
      </w:r>
    </w:p>
    <w:p w:rsidR="00B7595C" w:rsidRPr="006732BB" w:rsidRDefault="00B7595C" w:rsidP="00B7595C">
      <w:pPr>
        <w:spacing w:line="360" w:lineRule="auto"/>
        <w:rPr>
          <w:rFonts w:ascii="David" w:hAnsi="David"/>
          <w:szCs w:val="24"/>
        </w:rPr>
      </w:pPr>
      <w:r w:rsidRPr="006732BB">
        <w:rPr>
          <w:rFonts w:ascii="David" w:hAnsi="David"/>
          <w:szCs w:val="24"/>
          <w:rtl/>
        </w:rPr>
        <w:t xml:space="preserve">ממשלת ישראל </w:t>
      </w:r>
    </w:p>
    <w:p w:rsidR="00B7595C" w:rsidRPr="006732BB" w:rsidRDefault="00B7595C" w:rsidP="00B7595C">
      <w:pPr>
        <w:spacing w:line="360" w:lineRule="auto"/>
        <w:rPr>
          <w:rFonts w:ascii="David" w:hAnsi="David"/>
          <w:szCs w:val="24"/>
        </w:rPr>
      </w:pPr>
      <w:r w:rsidRPr="006732BB">
        <w:rPr>
          <w:rFonts w:ascii="David" w:hAnsi="David"/>
          <w:szCs w:val="24"/>
          <w:rtl/>
        </w:rPr>
        <w:t>באמצעות משרד האנרגיה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הנדון: ערבות מס'____________</w:t>
      </w:r>
    </w:p>
    <w:p w:rsidR="00B7595C" w:rsidRPr="006732BB" w:rsidRDefault="00B7595C" w:rsidP="00B7595C">
      <w:pPr>
        <w:spacing w:line="360" w:lineRule="auto"/>
        <w:rPr>
          <w:rFonts w:ascii="David" w:hAnsi="David"/>
          <w:szCs w:val="24"/>
        </w:rPr>
      </w:pPr>
    </w:p>
    <w:p w:rsidR="00B7595C" w:rsidRPr="006732BB" w:rsidRDefault="00B7595C" w:rsidP="001719CF">
      <w:pPr>
        <w:spacing w:line="360" w:lineRule="auto"/>
        <w:jc w:val="both"/>
        <w:rPr>
          <w:rFonts w:ascii="David" w:hAnsi="David"/>
          <w:szCs w:val="24"/>
          <w:rtl/>
        </w:rPr>
      </w:pPr>
      <w:r w:rsidRPr="006732BB">
        <w:rPr>
          <w:rFonts w:ascii="David" w:hAnsi="David"/>
          <w:szCs w:val="24"/>
          <w:rtl/>
        </w:rPr>
        <w:t xml:space="preserve">אנו ערבים בזה כלפיכם לסילוק כל סכום עד לסך של 20,500 ₪ (במילים: עשרים אלף וחמש מאות ₪ ש"ח)  אשר תדרשו מאת: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(להלן: "החייב") בקשר עם קול קורא מס' </w:t>
      </w:r>
      <w:r w:rsidR="001719CF" w:rsidRPr="006732BB">
        <w:rPr>
          <w:rFonts w:ascii="David" w:hAnsi="David"/>
          <w:szCs w:val="24"/>
          <w:rtl/>
        </w:rPr>
        <w:t>118</w:t>
      </w:r>
      <w:r w:rsidR="003128EF">
        <w:rPr>
          <w:rFonts w:ascii="David" w:hAnsi="David" w:hint="cs"/>
          <w:szCs w:val="24"/>
          <w:rtl/>
        </w:rPr>
        <w:t>/2019</w:t>
      </w:r>
      <w:r w:rsidRPr="006732BB">
        <w:rPr>
          <w:rFonts w:ascii="David" w:hAnsi="David"/>
          <w:szCs w:val="24"/>
          <w:rtl/>
        </w:rPr>
        <w:t xml:space="preserve"> למתן החזרים תלויי יצור ביודיזל. </w:t>
      </w:r>
    </w:p>
    <w:p w:rsidR="00B7595C" w:rsidRPr="006732BB" w:rsidRDefault="00B7595C" w:rsidP="00B7595C">
      <w:pPr>
        <w:spacing w:line="360" w:lineRule="auto"/>
        <w:jc w:val="both"/>
        <w:rPr>
          <w:rFonts w:ascii="David" w:hAnsi="David"/>
          <w:szCs w:val="24"/>
        </w:rPr>
      </w:pPr>
      <w:r w:rsidRPr="006732BB">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595C" w:rsidRPr="006732BB" w:rsidRDefault="00B7595C" w:rsidP="00B7595C">
      <w:pPr>
        <w:spacing w:line="360" w:lineRule="auto"/>
        <w:rPr>
          <w:rFonts w:ascii="David" w:hAnsi="David"/>
          <w:szCs w:val="24"/>
          <w:rtl/>
        </w:rPr>
      </w:pPr>
    </w:p>
    <w:p w:rsidR="00B7595C" w:rsidRPr="006732BB" w:rsidRDefault="00B7595C" w:rsidP="001719CF">
      <w:pPr>
        <w:spacing w:line="360" w:lineRule="auto"/>
        <w:rPr>
          <w:rFonts w:ascii="David" w:hAnsi="David"/>
          <w:szCs w:val="24"/>
          <w:rtl/>
        </w:rPr>
      </w:pPr>
      <w:r w:rsidRPr="003128EF">
        <w:rPr>
          <w:rFonts w:ascii="David" w:hAnsi="David"/>
          <w:szCs w:val="24"/>
          <w:rtl/>
        </w:rPr>
        <w:t xml:space="preserve">ערבות זו תהיה בתוקף מיום </w:t>
      </w:r>
      <w:r w:rsidR="001719CF" w:rsidRPr="003128EF">
        <w:rPr>
          <w:rFonts w:ascii="David" w:hAnsi="David"/>
          <w:b/>
          <w:bCs/>
          <w:szCs w:val="24"/>
          <w:rtl/>
        </w:rPr>
        <w:t>3.12.2019</w:t>
      </w:r>
      <w:r w:rsidRPr="003128EF">
        <w:rPr>
          <w:rFonts w:ascii="David" w:hAnsi="David"/>
          <w:szCs w:val="24"/>
          <w:rtl/>
        </w:rPr>
        <w:t xml:space="preserve"> (או מועד מוקדם יותר) עד ליום </w:t>
      </w:r>
      <w:r w:rsidR="001719CF" w:rsidRPr="003128EF">
        <w:rPr>
          <w:rFonts w:ascii="David" w:hAnsi="David"/>
          <w:b/>
          <w:bCs/>
          <w:szCs w:val="24"/>
          <w:rtl/>
        </w:rPr>
        <w:t>3.3.2020</w:t>
      </w:r>
      <w:r w:rsidRPr="003128EF">
        <w:rPr>
          <w:rFonts w:ascii="David" w:hAnsi="David"/>
          <w:b/>
          <w:bCs/>
          <w:szCs w:val="24"/>
          <w:rtl/>
        </w:rPr>
        <w:t>.</w:t>
      </w:r>
    </w:p>
    <w:p w:rsidR="00B7595C" w:rsidRPr="006732BB" w:rsidRDefault="00B7595C" w:rsidP="00B7595C">
      <w:pPr>
        <w:spacing w:line="360" w:lineRule="auto"/>
        <w:rPr>
          <w:rFonts w:ascii="David" w:hAnsi="David"/>
          <w:szCs w:val="24"/>
          <w:rtl/>
        </w:rPr>
      </w:pPr>
      <w:r w:rsidRPr="006732BB">
        <w:rPr>
          <w:rFonts w:ascii="David" w:hAnsi="David"/>
          <w:szCs w:val="24"/>
          <w:rtl/>
        </w:rPr>
        <w:t>דרישה על פי ערבות זו יש להפנות לסניף הבנק/חב' הביטוח שכתובתו___________________</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ערבות זו אינה ניתנת להעברה.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szCs w:val="24"/>
          <w:rtl/>
        </w:rPr>
        <w:t xml:space="preserve">שם הבנק/חב' הביטוח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הבנק ומס' הסניף </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3128EF" w:rsidRDefault="00B7595C" w:rsidP="00B7595C">
      <w:pPr>
        <w:spacing w:line="360" w:lineRule="auto"/>
        <w:rPr>
          <w:rFonts w:ascii="David" w:hAnsi="David"/>
          <w:szCs w:val="24"/>
          <w:rtl/>
        </w:rPr>
      </w:pPr>
      <w:r w:rsidRPr="006732BB">
        <w:rPr>
          <w:rFonts w:ascii="David" w:hAnsi="David"/>
          <w:szCs w:val="24"/>
          <w:rtl/>
        </w:rPr>
        <w:t>כתובת סניף הבנק/חברת הביטוח </w:t>
      </w:r>
    </w:p>
    <w:p w:rsidR="003128EF" w:rsidRDefault="003128EF" w:rsidP="00B7595C">
      <w:pPr>
        <w:spacing w:line="360" w:lineRule="auto"/>
        <w:rPr>
          <w:rFonts w:ascii="David" w:hAnsi="David"/>
          <w:szCs w:val="24"/>
          <w:rtl/>
        </w:rPr>
      </w:pPr>
    </w:p>
    <w:p w:rsidR="003128EF" w:rsidRDefault="003128EF"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ד'</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תצהיר בדבר היעדר הרשעות בגין העסקת עובדים זרים ושכר מינימום</w:t>
            </w:r>
          </w:p>
        </w:tc>
      </w:tr>
    </w:tbl>
    <w:p w:rsidR="00B7595C" w:rsidRPr="006732BB" w:rsidRDefault="00B7595C" w:rsidP="00B7595C">
      <w:pPr>
        <w:spacing w:line="360" w:lineRule="auto"/>
        <w:rPr>
          <w:rFonts w:ascii="David" w:hAnsi="David"/>
          <w:szCs w:val="24"/>
          <w:rtl/>
        </w:rPr>
      </w:pPr>
      <w:r w:rsidRPr="006732BB">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B7595C" w:rsidRPr="006732BB" w:rsidRDefault="00B7595C" w:rsidP="00B7595C">
      <w:pPr>
        <w:spacing w:line="360" w:lineRule="auto"/>
        <w:rPr>
          <w:rFonts w:ascii="David" w:hAnsi="David"/>
          <w:szCs w:val="24"/>
          <w:rtl/>
        </w:rPr>
      </w:pPr>
    </w:p>
    <w:p w:rsidR="00B7595C" w:rsidRPr="006732BB" w:rsidRDefault="00B7595C" w:rsidP="003128EF">
      <w:pPr>
        <w:spacing w:line="360" w:lineRule="auto"/>
        <w:jc w:val="both"/>
        <w:rPr>
          <w:rFonts w:ascii="David" w:hAnsi="David"/>
          <w:szCs w:val="24"/>
          <w:rtl/>
        </w:rPr>
      </w:pPr>
      <w:r w:rsidRPr="006732BB">
        <w:rPr>
          <w:rFonts w:ascii="David" w:hAnsi="David"/>
          <w:szCs w:val="24"/>
          <w:rtl/>
        </w:rPr>
        <w:t xml:space="preserve">הנני נותן תצהיר זה בשם ___________________ שהוא המציע (להלן: "המציע") במסגרת קול קורא </w:t>
      </w:r>
      <w:r w:rsidR="001719CF" w:rsidRPr="006732BB">
        <w:rPr>
          <w:rFonts w:ascii="David" w:hAnsi="David"/>
          <w:szCs w:val="24"/>
          <w:rtl/>
        </w:rPr>
        <w:t>118/2019</w:t>
      </w:r>
      <w:r w:rsidRPr="006732BB">
        <w:rPr>
          <w:rFonts w:ascii="David" w:hAnsi="David"/>
          <w:szCs w:val="24"/>
          <w:rtl/>
        </w:rPr>
        <w:t xml:space="preserve"> לקבלת החזרים תלויי יצור ביודיזל , שפורסם על ידי משרד האנרגיה. אני מצהיר/ה כי הנני מוסמך/ת לתת תצהיר זה בשם המציע. </w:t>
      </w:r>
    </w:p>
    <w:p w:rsidR="00B7595C" w:rsidRPr="006732BB" w:rsidRDefault="00B7595C" w:rsidP="003128EF">
      <w:pPr>
        <w:spacing w:line="360" w:lineRule="auto"/>
        <w:jc w:val="both"/>
        <w:rPr>
          <w:rFonts w:ascii="David" w:hAnsi="David"/>
          <w:szCs w:val="24"/>
          <w:rtl/>
        </w:rPr>
      </w:pPr>
    </w:p>
    <w:p w:rsidR="00B7595C" w:rsidRPr="006732BB" w:rsidRDefault="00B7595C" w:rsidP="003128EF">
      <w:pPr>
        <w:spacing w:line="360" w:lineRule="auto"/>
        <w:jc w:val="both"/>
        <w:rPr>
          <w:rFonts w:ascii="David" w:hAnsi="David"/>
          <w:szCs w:val="24"/>
          <w:rtl/>
        </w:rPr>
      </w:pPr>
      <w:r w:rsidRPr="006732BB">
        <w:rPr>
          <w:rFonts w:ascii="David" w:hAnsi="David"/>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B7595C" w:rsidRPr="006732BB" w:rsidRDefault="00B7595C" w:rsidP="003128EF">
      <w:pPr>
        <w:spacing w:line="360" w:lineRule="auto"/>
        <w:jc w:val="both"/>
        <w:rPr>
          <w:rFonts w:ascii="David" w:hAnsi="David"/>
          <w:szCs w:val="24"/>
          <w:rtl/>
        </w:rPr>
      </w:pPr>
      <w:r w:rsidRPr="006732BB">
        <w:rPr>
          <w:rFonts w:ascii="David" w:hAnsi="David"/>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7595C" w:rsidRPr="006732BB" w:rsidRDefault="00B7595C" w:rsidP="003128EF">
      <w:pPr>
        <w:spacing w:line="360" w:lineRule="auto"/>
        <w:jc w:val="both"/>
        <w:rPr>
          <w:rFonts w:ascii="David" w:hAnsi="David"/>
          <w:szCs w:val="24"/>
          <w:rtl/>
        </w:rPr>
      </w:pPr>
      <w:r w:rsidRPr="006732BB">
        <w:rPr>
          <w:rFonts w:ascii="David" w:hAnsi="David"/>
          <w:szCs w:val="24"/>
          <w:rtl/>
        </w:rPr>
        <w:t>המציע הינו תאגיד הרשום בישראל.</w:t>
      </w:r>
    </w:p>
    <w:p w:rsidR="00B7595C" w:rsidRPr="006732BB" w:rsidRDefault="00B7595C" w:rsidP="00B7595C">
      <w:pPr>
        <w:spacing w:line="360" w:lineRule="auto"/>
        <w:rPr>
          <w:rFonts w:ascii="David" w:hAnsi="David"/>
          <w:szCs w:val="24"/>
          <w:rtl/>
        </w:rPr>
      </w:pPr>
    </w:p>
    <w:p w:rsidR="00B7595C" w:rsidRPr="006732BB" w:rsidRDefault="00B7595C" w:rsidP="003128EF">
      <w:pPr>
        <w:spacing w:line="360" w:lineRule="auto"/>
        <w:jc w:val="both"/>
        <w:rPr>
          <w:rFonts w:ascii="David" w:hAnsi="David"/>
          <w:szCs w:val="24"/>
        </w:rPr>
      </w:pPr>
      <w:r w:rsidRPr="006732BB">
        <w:rPr>
          <w:rFonts w:ascii="David" w:hAnsi="David"/>
          <w:szCs w:val="24"/>
          <w:rtl/>
        </w:rPr>
        <w:t xml:space="preserve">המציע ובעל זיקה אליו לא הורשעו ביותר משתי עבירות עד למועד האחרון להגשת ההצעות (להלן: "מועד </w:t>
      </w:r>
      <w:r w:rsidRPr="003128EF">
        <w:rPr>
          <w:rFonts w:ascii="David" w:hAnsi="David"/>
          <w:szCs w:val="24"/>
          <w:rtl/>
        </w:rPr>
        <w:t xml:space="preserve">להגשה") מטעם המציע קול קורא </w:t>
      </w:r>
      <w:r w:rsidR="001719CF" w:rsidRPr="003128EF">
        <w:rPr>
          <w:rFonts w:ascii="David" w:hAnsi="David"/>
          <w:szCs w:val="24"/>
          <w:rtl/>
        </w:rPr>
        <w:t>118/2019</w:t>
      </w:r>
      <w:r w:rsidRPr="003128EF">
        <w:rPr>
          <w:rFonts w:ascii="David" w:hAnsi="David"/>
          <w:szCs w:val="24"/>
          <w:rtl/>
        </w:rPr>
        <w:t xml:space="preserve"> לקבלת החזרים תלויי יצור ביודיזל . המציע או בעל זיקה אליו הורשעו בפסק דין ביותר משתי עבירות וחלפה שנה אחת לפחות ממועד ההרשעה האחרונה ועד</w:t>
      </w:r>
      <w:r w:rsidRPr="006732BB">
        <w:rPr>
          <w:rFonts w:ascii="David" w:hAnsi="David"/>
          <w:szCs w:val="24"/>
          <w:rtl/>
        </w:rPr>
        <w:t xml:space="preserve"> למועד ההגשה. </w:t>
      </w:r>
    </w:p>
    <w:p w:rsidR="00B7595C" w:rsidRPr="006732BB" w:rsidRDefault="00B7595C" w:rsidP="003128EF">
      <w:pPr>
        <w:spacing w:line="360" w:lineRule="auto"/>
        <w:jc w:val="both"/>
        <w:rPr>
          <w:rFonts w:ascii="David" w:hAnsi="David"/>
          <w:szCs w:val="24"/>
          <w:rtl/>
        </w:rPr>
      </w:pPr>
      <w:r w:rsidRPr="006732BB">
        <w:rPr>
          <w:rFonts w:ascii="David" w:hAnsi="David"/>
          <w:szCs w:val="24"/>
          <w:rtl/>
        </w:rPr>
        <w:t xml:space="preserve">המציע או בעל זיקה אליו הורשעו בפסק דין  ביותר משתי עבירות ולא חלפה שנה אחת לפחות ממועד ההרשעה האחרונה ועד למועד ההגשה.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rsidR="00B7595C" w:rsidRPr="006732BB" w:rsidRDefault="00B7595C" w:rsidP="00B7595C">
      <w:pPr>
        <w:spacing w:line="360" w:lineRule="auto"/>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שם</w:t>
            </w:r>
          </w:p>
        </w:tc>
        <w:tc>
          <w:tcPr>
            <w:tcW w:w="993" w:type="dxa"/>
          </w:tcPr>
          <w:p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אישור עורך הדין</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מס' רישיון</w:t>
            </w:r>
          </w:p>
        </w:tc>
        <w:tc>
          <w:tcPr>
            <w:tcW w:w="993" w:type="dxa"/>
          </w:tcPr>
          <w:p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ה'</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תצהיר בדבר העסקת עובדים עם מוגבלות</w:t>
            </w:r>
          </w:p>
        </w:tc>
      </w:tr>
    </w:tbl>
    <w:p w:rsidR="00B7595C" w:rsidRPr="006732BB" w:rsidRDefault="00B7595C" w:rsidP="00B7595C">
      <w:pPr>
        <w:spacing w:line="360" w:lineRule="auto"/>
        <w:rPr>
          <w:rFonts w:ascii="David" w:hAnsi="David"/>
          <w:szCs w:val="24"/>
          <w:rtl/>
        </w:rPr>
      </w:pPr>
      <w:r w:rsidRPr="006732BB">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הנני נותן תצהיר זה בשם ___________________ שהוא המציע (להלן: "המציע") במסגרת קול קורא </w:t>
      </w:r>
      <w:r w:rsidR="001719CF" w:rsidRPr="006732BB">
        <w:rPr>
          <w:rFonts w:ascii="David" w:hAnsi="David"/>
          <w:szCs w:val="24"/>
          <w:rtl/>
        </w:rPr>
        <w:t>118/2019</w:t>
      </w:r>
      <w:r w:rsidRPr="006732BB">
        <w:rPr>
          <w:rFonts w:ascii="David" w:hAnsi="David"/>
          <w:szCs w:val="24"/>
          <w:rtl/>
        </w:rPr>
        <w:t xml:space="preserve"> לקבלת החזרים תלויי יצור ביודיזל, שפורסם על ידי משרד האנרגיה. אני מצהיר/ה כי הנני מוסמך/ת לתת תצהיר זה בשם המציע.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(סמן </w:t>
      </w:r>
      <w:r w:rsidRPr="006732BB">
        <w:rPr>
          <w:rFonts w:ascii="David" w:hAnsi="David"/>
          <w:szCs w:val="24"/>
        </w:rPr>
        <w:t>x</w:t>
      </w:r>
      <w:r w:rsidRPr="006732BB">
        <w:rPr>
          <w:rFonts w:ascii="David" w:hAnsi="David"/>
          <w:szCs w:val="24"/>
          <w:rtl/>
        </w:rPr>
        <w:t xml:space="preserve"> במשבצת המתאימה):</w:t>
      </w:r>
    </w:p>
    <w:p w:rsidR="00B7595C" w:rsidRPr="006732BB" w:rsidRDefault="00B7595C" w:rsidP="00B7595C">
      <w:pPr>
        <w:spacing w:line="360" w:lineRule="auto"/>
        <w:rPr>
          <w:rFonts w:ascii="David" w:hAnsi="David"/>
          <w:szCs w:val="24"/>
        </w:rPr>
      </w:pPr>
      <w:r w:rsidRPr="006732BB">
        <w:rPr>
          <w:rFonts w:ascii="David" w:hAnsi="David"/>
          <w:szCs w:val="24"/>
          <w:rtl/>
        </w:rPr>
        <w:t>הוראות סעיף 9 לחוק שוויון זכויות לאנשים עם מוגבלות, התשנ"ח 1998 לא חלות על המציע.</w:t>
      </w:r>
    </w:p>
    <w:p w:rsidR="00B7595C" w:rsidRPr="006732BB" w:rsidRDefault="00B7595C" w:rsidP="00B7595C">
      <w:pPr>
        <w:spacing w:line="360" w:lineRule="auto"/>
        <w:rPr>
          <w:rFonts w:ascii="David" w:hAnsi="David"/>
          <w:szCs w:val="24"/>
        </w:rPr>
      </w:pPr>
      <w:r w:rsidRPr="006732BB">
        <w:rPr>
          <w:rFonts w:ascii="David" w:hAnsi="David"/>
          <w:szCs w:val="24"/>
          <w:rtl/>
        </w:rPr>
        <w:t xml:space="preserve">הוראות סעיף 9 לחוק שוויון זכויות לאנשים עם מוגבלות, התשנ"ח 1998 חלות על המציע והוא מקיים </w:t>
      </w:r>
    </w:p>
    <w:p w:rsidR="00B7595C" w:rsidRPr="006732BB" w:rsidRDefault="00B7595C" w:rsidP="00B7595C">
      <w:pPr>
        <w:spacing w:line="360" w:lineRule="auto"/>
        <w:rPr>
          <w:rFonts w:ascii="David" w:hAnsi="David"/>
          <w:szCs w:val="24"/>
        </w:rPr>
      </w:pPr>
      <w:r w:rsidRPr="006732BB">
        <w:rPr>
          <w:rFonts w:ascii="David" w:hAnsi="David"/>
          <w:szCs w:val="24"/>
          <w:rtl/>
        </w:rPr>
        <w:t xml:space="preserve">      אותן.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(במקרה שהוראות סעיף 9 לחוק שוויון זכויות לאנשים עם מוגבלות, התשנ"ח 1998 חלות על המציע נדרש לסמן </w:t>
      </w:r>
      <w:r w:rsidRPr="006732BB">
        <w:rPr>
          <w:rFonts w:ascii="David" w:hAnsi="David"/>
          <w:szCs w:val="24"/>
        </w:rPr>
        <w:t>x</w:t>
      </w:r>
      <w:r w:rsidRPr="006732BB">
        <w:rPr>
          <w:rFonts w:ascii="David" w:hAnsi="David"/>
          <w:szCs w:val="24"/>
          <w:rtl/>
        </w:rPr>
        <w:t xml:space="preserve"> במשבצת המתאימה):</w:t>
      </w:r>
    </w:p>
    <w:p w:rsidR="00B7595C" w:rsidRPr="006732BB" w:rsidRDefault="00B7595C" w:rsidP="00B7595C">
      <w:pPr>
        <w:spacing w:line="360" w:lineRule="auto"/>
        <w:rPr>
          <w:rFonts w:ascii="David" w:hAnsi="David"/>
          <w:szCs w:val="24"/>
        </w:rPr>
      </w:pPr>
      <w:r w:rsidRPr="006732BB">
        <w:rPr>
          <w:rFonts w:ascii="David" w:hAnsi="David"/>
          <w:szCs w:val="24"/>
          <w:rtl/>
        </w:rPr>
        <w:t>המציע מעסיק פחות מ-100 עובדים.</w:t>
      </w:r>
    </w:p>
    <w:p w:rsidR="00B7595C" w:rsidRPr="006732BB" w:rsidRDefault="00B7595C" w:rsidP="00B7595C">
      <w:pPr>
        <w:spacing w:line="360" w:lineRule="auto"/>
        <w:rPr>
          <w:rFonts w:ascii="David" w:hAnsi="David"/>
          <w:szCs w:val="24"/>
        </w:rPr>
      </w:pPr>
      <w:r w:rsidRPr="006732BB">
        <w:rPr>
          <w:rFonts w:ascii="David" w:hAnsi="David"/>
          <w:szCs w:val="24"/>
          <w:rtl/>
        </w:rPr>
        <w:t>המציע מעסיק 100 עובדים או יותר.</w:t>
      </w:r>
    </w:p>
    <w:p w:rsidR="00B7595C" w:rsidRPr="006732BB" w:rsidRDefault="00B7595C" w:rsidP="00B7595C">
      <w:pPr>
        <w:spacing w:line="360" w:lineRule="auto"/>
        <w:rPr>
          <w:rFonts w:ascii="David" w:hAnsi="David"/>
          <w:szCs w:val="24"/>
          <w:rtl/>
        </w:rPr>
      </w:pPr>
      <w:r w:rsidRPr="006732BB">
        <w:rPr>
          <w:rFonts w:ascii="David" w:hAnsi="David"/>
          <w:szCs w:val="24"/>
          <w:rtl/>
        </w:rPr>
        <w:t>(במקרה שהמציע מעסיק 100 עובדים או יותר נדרש לסמן</w:t>
      </w:r>
      <w:r w:rsidRPr="006732BB">
        <w:rPr>
          <w:rFonts w:ascii="David" w:hAnsi="David"/>
          <w:szCs w:val="24"/>
        </w:rPr>
        <w:t xml:space="preserve"> x </w:t>
      </w:r>
      <w:r w:rsidRPr="006732BB">
        <w:rPr>
          <w:rFonts w:ascii="David" w:hAnsi="David"/>
          <w:szCs w:val="24"/>
          <w:rtl/>
        </w:rPr>
        <w:t>במשבצת המתאימה):</w:t>
      </w:r>
    </w:p>
    <w:p w:rsidR="00B7595C" w:rsidRPr="006732BB" w:rsidRDefault="00B7595C" w:rsidP="00B7595C">
      <w:pPr>
        <w:spacing w:line="360" w:lineRule="auto"/>
        <w:rPr>
          <w:rFonts w:ascii="David" w:hAnsi="David"/>
          <w:szCs w:val="24"/>
        </w:rPr>
      </w:pPr>
      <w:r w:rsidRPr="006732BB">
        <w:rPr>
          <w:rFonts w:ascii="David" w:hAnsi="David"/>
          <w:szCs w:val="24"/>
          <w:rtl/>
        </w:rPr>
        <w:t xml:space="preserve"> המציע מתחייב כי ככל שיזכה במכרז יפנה למנהל הכללי של משרד העבודה והרווחה והשירותים החברתיים לשם</w:t>
      </w:r>
      <w:r w:rsidRPr="006732BB">
        <w:rPr>
          <w:rFonts w:ascii="David" w:hAnsi="David"/>
          <w:szCs w:val="24"/>
        </w:rPr>
        <w:t xml:space="preserve"> </w:t>
      </w:r>
      <w:r w:rsidRPr="006732BB">
        <w:rPr>
          <w:rFonts w:ascii="David" w:hAnsi="David"/>
          <w:szCs w:val="24"/>
          <w:rtl/>
        </w:rPr>
        <w:t>בחינת</w:t>
      </w:r>
      <w:r w:rsidRPr="006732BB">
        <w:rPr>
          <w:rFonts w:ascii="David" w:hAnsi="David"/>
          <w:szCs w:val="24"/>
        </w:rPr>
        <w:t xml:space="preserve"> </w:t>
      </w:r>
      <w:r w:rsidRPr="006732BB">
        <w:rPr>
          <w:rFonts w:ascii="David" w:hAnsi="David"/>
          <w:szCs w:val="24"/>
          <w:rtl/>
        </w:rPr>
        <w:t>יישום</w:t>
      </w:r>
      <w:r w:rsidRPr="006732BB">
        <w:rPr>
          <w:rFonts w:ascii="David" w:hAnsi="David"/>
          <w:szCs w:val="24"/>
        </w:rPr>
        <w:t xml:space="preserve"> </w:t>
      </w:r>
      <w:r w:rsidRPr="006732BB">
        <w:rPr>
          <w:rFonts w:ascii="David" w:hAnsi="David"/>
          <w:szCs w:val="24"/>
          <w:rtl/>
        </w:rPr>
        <w:t>חובותיו</w:t>
      </w:r>
      <w:r w:rsidRPr="006732BB">
        <w:rPr>
          <w:rFonts w:ascii="David" w:hAnsi="David"/>
          <w:szCs w:val="24"/>
        </w:rPr>
        <w:t xml:space="preserve"> </w:t>
      </w:r>
      <w:r w:rsidRPr="006732BB">
        <w:rPr>
          <w:rFonts w:ascii="David" w:hAnsi="David"/>
          <w:szCs w:val="24"/>
          <w:rtl/>
        </w:rPr>
        <w:t>לפי</w:t>
      </w:r>
      <w:r w:rsidRPr="006732BB">
        <w:rPr>
          <w:rFonts w:ascii="David" w:hAnsi="David"/>
          <w:szCs w:val="24"/>
        </w:rPr>
        <w:t xml:space="preserve"> </w:t>
      </w:r>
      <w:r w:rsidRPr="006732BB">
        <w:rPr>
          <w:rFonts w:ascii="David" w:hAnsi="David"/>
          <w:szCs w:val="24"/>
          <w:rtl/>
        </w:rPr>
        <w:t>סעיף</w:t>
      </w:r>
      <w:r w:rsidRPr="006732BB">
        <w:rPr>
          <w:rFonts w:ascii="David" w:hAnsi="David"/>
          <w:szCs w:val="24"/>
        </w:rPr>
        <w:t xml:space="preserve"> 9 </w:t>
      </w:r>
      <w:r w:rsidRPr="006732BB">
        <w:rPr>
          <w:rFonts w:ascii="David" w:hAnsi="David"/>
          <w:szCs w:val="24"/>
          <w:rtl/>
        </w:rPr>
        <w:t>לחוק שוויון</w:t>
      </w:r>
      <w:r w:rsidRPr="006732BB">
        <w:rPr>
          <w:rFonts w:ascii="David" w:hAnsi="David"/>
          <w:szCs w:val="24"/>
        </w:rPr>
        <w:t xml:space="preserve"> </w:t>
      </w:r>
      <w:r w:rsidRPr="006732BB">
        <w:rPr>
          <w:rFonts w:ascii="David" w:hAnsi="David"/>
          <w:szCs w:val="24"/>
          <w:rtl/>
        </w:rPr>
        <w:t>זכויות לאנשים עם מוגבלות, התשנ"ח 1998</w:t>
      </w:r>
      <w:r w:rsidRPr="006732BB">
        <w:rPr>
          <w:rFonts w:ascii="David" w:hAnsi="David"/>
          <w:szCs w:val="24"/>
        </w:rPr>
        <w:t xml:space="preserve">, </w:t>
      </w:r>
      <w:r w:rsidRPr="006732BB">
        <w:rPr>
          <w:rFonts w:ascii="David" w:hAnsi="David"/>
          <w:szCs w:val="24"/>
          <w:rtl/>
        </w:rPr>
        <w:t xml:space="preserve"> ובמקרה</w:t>
      </w:r>
      <w:r w:rsidRPr="006732BB">
        <w:rPr>
          <w:rFonts w:ascii="David" w:hAnsi="David"/>
          <w:szCs w:val="24"/>
        </w:rPr>
        <w:t xml:space="preserve"> </w:t>
      </w:r>
      <w:r w:rsidRPr="006732BB">
        <w:rPr>
          <w:rFonts w:ascii="David" w:hAnsi="David"/>
          <w:szCs w:val="24"/>
          <w:rtl/>
        </w:rPr>
        <w:t>הצורך</w:t>
      </w:r>
      <w:r w:rsidRPr="006732BB">
        <w:rPr>
          <w:rFonts w:ascii="David" w:hAnsi="David"/>
          <w:szCs w:val="24"/>
        </w:rPr>
        <w:t>–</w:t>
      </w:r>
      <w:r w:rsidRPr="006732BB">
        <w:rPr>
          <w:rFonts w:ascii="David" w:hAnsi="David"/>
          <w:szCs w:val="24"/>
          <w:rtl/>
        </w:rPr>
        <w:t xml:space="preserve"> לשם</w:t>
      </w:r>
      <w:r w:rsidRPr="006732BB">
        <w:rPr>
          <w:rFonts w:ascii="David" w:hAnsi="David"/>
          <w:szCs w:val="24"/>
        </w:rPr>
        <w:t xml:space="preserve"> </w:t>
      </w:r>
      <w:r w:rsidRPr="006732BB">
        <w:rPr>
          <w:rFonts w:ascii="David" w:hAnsi="David"/>
          <w:szCs w:val="24"/>
          <w:rtl/>
        </w:rPr>
        <w:t>קבלת הנחיות</w:t>
      </w:r>
      <w:r w:rsidRPr="006732BB">
        <w:rPr>
          <w:rFonts w:ascii="David" w:hAnsi="David"/>
          <w:szCs w:val="24"/>
        </w:rPr>
        <w:t xml:space="preserve"> </w:t>
      </w:r>
      <w:r w:rsidRPr="006732BB">
        <w:rPr>
          <w:rFonts w:ascii="David" w:hAnsi="David"/>
          <w:szCs w:val="24"/>
          <w:rtl/>
        </w:rPr>
        <w:t>בקשר</w:t>
      </w:r>
      <w:r w:rsidRPr="006732BB">
        <w:rPr>
          <w:rFonts w:ascii="David" w:hAnsi="David"/>
          <w:szCs w:val="24"/>
        </w:rPr>
        <w:t xml:space="preserve"> </w:t>
      </w:r>
      <w:r w:rsidRPr="006732BB">
        <w:rPr>
          <w:rFonts w:ascii="David" w:hAnsi="David"/>
          <w:szCs w:val="24"/>
          <w:rtl/>
        </w:rPr>
        <w:t>ליישומן</w:t>
      </w:r>
      <w:r w:rsidRPr="006732BB">
        <w:rPr>
          <w:rFonts w:ascii="David" w:hAnsi="David"/>
          <w:szCs w:val="24"/>
        </w:rPr>
        <w:t>.</w:t>
      </w:r>
    </w:p>
    <w:p w:rsidR="00B7595C" w:rsidRPr="006732BB" w:rsidRDefault="00B7595C" w:rsidP="00B7595C">
      <w:pPr>
        <w:spacing w:line="360" w:lineRule="auto"/>
        <w:rPr>
          <w:rFonts w:ascii="David" w:hAnsi="David"/>
          <w:szCs w:val="24"/>
          <w:rtl/>
        </w:rPr>
      </w:pPr>
      <w:r w:rsidRPr="006732BB">
        <w:rPr>
          <w:rFonts w:ascii="David" w:hAnsi="David"/>
          <w:szCs w:val="24"/>
          <w:rtl/>
        </w:rPr>
        <w:t>המציע התחייב בעבר לפנות למנהל הכללי של משרד העבודה והרווחה והשירותים החברתיים לשם בחינת יישום</w:t>
      </w:r>
      <w:r w:rsidRPr="006732BB">
        <w:rPr>
          <w:rFonts w:ascii="David" w:hAnsi="David"/>
          <w:szCs w:val="24"/>
        </w:rPr>
        <w:t xml:space="preserve"> </w:t>
      </w:r>
      <w:r w:rsidRPr="006732BB">
        <w:rPr>
          <w:rFonts w:ascii="David" w:hAnsi="David"/>
          <w:szCs w:val="24"/>
          <w:rtl/>
        </w:rPr>
        <w:t>חובותיו</w:t>
      </w:r>
      <w:r w:rsidRPr="006732BB">
        <w:rPr>
          <w:rFonts w:ascii="David" w:hAnsi="David"/>
          <w:szCs w:val="24"/>
        </w:rPr>
        <w:t xml:space="preserve"> </w:t>
      </w:r>
      <w:r w:rsidRPr="006732BB">
        <w:rPr>
          <w:rFonts w:ascii="David" w:hAnsi="David"/>
          <w:szCs w:val="24"/>
          <w:rtl/>
        </w:rPr>
        <w:t>לפי</w:t>
      </w:r>
      <w:r w:rsidRPr="006732BB">
        <w:rPr>
          <w:rFonts w:ascii="David" w:hAnsi="David"/>
          <w:szCs w:val="24"/>
        </w:rPr>
        <w:t xml:space="preserve"> </w:t>
      </w:r>
      <w:r w:rsidRPr="006732BB">
        <w:rPr>
          <w:rFonts w:ascii="David" w:hAnsi="David"/>
          <w:szCs w:val="24"/>
          <w:rtl/>
        </w:rPr>
        <w:t>סעיף</w:t>
      </w:r>
      <w:r w:rsidRPr="006732BB">
        <w:rPr>
          <w:rFonts w:ascii="David" w:hAnsi="David"/>
          <w:szCs w:val="24"/>
        </w:rPr>
        <w:t xml:space="preserve"> 9 </w:t>
      </w:r>
      <w:r w:rsidRPr="006732BB">
        <w:rPr>
          <w:rFonts w:ascii="David" w:hAnsi="David"/>
          <w:szCs w:val="24"/>
          <w:rtl/>
        </w:rPr>
        <w:t>לחוק שוויון</w:t>
      </w:r>
      <w:r w:rsidRPr="006732BB">
        <w:rPr>
          <w:rFonts w:ascii="David" w:hAnsi="David"/>
          <w:szCs w:val="24"/>
        </w:rPr>
        <w:t xml:space="preserve"> </w:t>
      </w:r>
      <w:r w:rsidRPr="006732BB">
        <w:rPr>
          <w:rFonts w:ascii="David" w:hAnsi="David"/>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B7595C" w:rsidRPr="006732BB" w:rsidRDefault="00B7595C" w:rsidP="00B7595C">
      <w:pPr>
        <w:spacing w:line="360" w:lineRule="auto"/>
        <w:rPr>
          <w:rFonts w:ascii="David" w:hAnsi="David"/>
          <w:szCs w:val="24"/>
          <w:rtl/>
        </w:rPr>
      </w:pPr>
    </w:p>
    <w:p w:rsidR="00B7595C" w:rsidRPr="006732BB" w:rsidRDefault="00B7595C" w:rsidP="003128EF">
      <w:pPr>
        <w:spacing w:line="276" w:lineRule="auto"/>
        <w:rPr>
          <w:rFonts w:ascii="David" w:hAnsi="David"/>
          <w:szCs w:val="24"/>
          <w:rtl/>
        </w:rPr>
      </w:pPr>
      <w:bookmarkStart w:id="6" w:name="_Toc78123024"/>
      <w:r w:rsidRPr="006732BB">
        <w:rPr>
          <w:rFonts w:ascii="David" w:hAnsi="David"/>
          <w:szCs w:val="24"/>
          <w:rtl/>
        </w:rPr>
        <w:t>אישור עורך הדין</w:t>
      </w:r>
    </w:p>
    <w:p w:rsidR="00B7595C" w:rsidRPr="006732BB" w:rsidRDefault="00B7595C" w:rsidP="003128EF">
      <w:pPr>
        <w:spacing w:line="276" w:lineRule="auto"/>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rsidR="00B7595C" w:rsidRPr="006732BB" w:rsidRDefault="003128EF" w:rsidP="003128EF">
      <w:pPr>
        <w:spacing w:line="276" w:lineRule="auto"/>
        <w:rPr>
          <w:rFonts w:ascii="David" w:hAnsi="David"/>
          <w:szCs w:val="24"/>
          <w:rtl/>
        </w:rPr>
      </w:pPr>
      <w:r>
        <w:rPr>
          <w:rFonts w:ascii="David" w:hAnsi="David"/>
          <w:szCs w:val="24"/>
          <w:rtl/>
        </w:rPr>
        <w:t xml:space="preserve"> </w:t>
      </w:r>
      <w:r w:rsidR="00B7595C" w:rsidRPr="006732BB">
        <w:rPr>
          <w:rFonts w:ascii="David" w:hAnsi="David"/>
          <w:szCs w:val="24"/>
          <w:rtl/>
        </w:rPr>
        <w:t xml:space="preserve">  </w:t>
      </w: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3128EF">
            <w:pPr>
              <w:spacing w:line="276" w:lineRule="auto"/>
              <w:rPr>
                <w:rFonts w:ascii="David" w:hAnsi="David"/>
                <w:szCs w:val="24"/>
                <w:rtl/>
              </w:rPr>
            </w:pPr>
            <w:r w:rsidRPr="006732BB">
              <w:rPr>
                <w:rFonts w:ascii="David" w:hAnsi="David"/>
                <w:szCs w:val="24"/>
                <w:rtl/>
              </w:rPr>
              <w:t>תאריך</w:t>
            </w:r>
          </w:p>
        </w:tc>
        <w:tc>
          <w:tcPr>
            <w:tcW w:w="1134" w:type="dxa"/>
          </w:tcPr>
          <w:p w:rsidR="00B7595C" w:rsidRPr="006732BB" w:rsidRDefault="00B7595C" w:rsidP="003128EF">
            <w:pPr>
              <w:spacing w:line="276" w:lineRule="auto"/>
              <w:rPr>
                <w:rFonts w:ascii="David" w:hAnsi="David"/>
                <w:szCs w:val="24"/>
                <w:rtl/>
              </w:rPr>
            </w:pPr>
          </w:p>
        </w:tc>
        <w:tc>
          <w:tcPr>
            <w:tcW w:w="2409" w:type="dxa"/>
            <w:tcBorders>
              <w:top w:val="single" w:sz="4" w:space="0" w:color="auto"/>
            </w:tcBorders>
          </w:tcPr>
          <w:p w:rsidR="00B7595C" w:rsidRPr="006732BB" w:rsidRDefault="00B7595C" w:rsidP="003128EF">
            <w:pPr>
              <w:spacing w:line="276" w:lineRule="auto"/>
              <w:rPr>
                <w:rFonts w:ascii="David" w:hAnsi="David"/>
                <w:szCs w:val="24"/>
                <w:rtl/>
              </w:rPr>
            </w:pPr>
            <w:r w:rsidRPr="006732BB">
              <w:rPr>
                <w:rFonts w:ascii="David" w:hAnsi="David"/>
                <w:szCs w:val="24"/>
                <w:rtl/>
              </w:rPr>
              <w:t>מס' רישיון</w:t>
            </w:r>
          </w:p>
        </w:tc>
        <w:tc>
          <w:tcPr>
            <w:tcW w:w="993" w:type="dxa"/>
          </w:tcPr>
          <w:p w:rsidR="00B7595C" w:rsidRPr="006732BB" w:rsidRDefault="00B7595C" w:rsidP="003128EF">
            <w:pPr>
              <w:spacing w:line="276" w:lineRule="auto"/>
              <w:rPr>
                <w:rFonts w:ascii="David" w:hAnsi="David"/>
                <w:szCs w:val="24"/>
                <w:rtl/>
              </w:rPr>
            </w:pPr>
          </w:p>
        </w:tc>
        <w:tc>
          <w:tcPr>
            <w:tcW w:w="2268" w:type="dxa"/>
            <w:tcBorders>
              <w:top w:val="single" w:sz="4" w:space="0" w:color="auto"/>
            </w:tcBorders>
          </w:tcPr>
          <w:p w:rsidR="00B7595C" w:rsidRPr="006732BB" w:rsidRDefault="00B7595C" w:rsidP="003128EF">
            <w:pPr>
              <w:spacing w:line="276" w:lineRule="auto"/>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ו'</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התחייבות בדבר שימוש בתוכנות מקוריות</w:t>
            </w:r>
          </w:p>
        </w:tc>
      </w:tr>
    </w:tbl>
    <w:p w:rsidR="00B7595C" w:rsidRPr="006732BB" w:rsidRDefault="00B7595C" w:rsidP="00B7595C">
      <w:pPr>
        <w:spacing w:line="360" w:lineRule="auto"/>
        <w:rPr>
          <w:rFonts w:ascii="David" w:hAnsi="David"/>
          <w:szCs w:val="24"/>
        </w:rPr>
      </w:pPr>
      <w:r w:rsidRPr="003128EF">
        <w:rPr>
          <w:rFonts w:ascii="David" w:hAnsi="David"/>
          <w:szCs w:val="24"/>
          <w:rtl/>
        </w:rPr>
        <w:t xml:space="preserve">הנני נותן תצהיר זה בשם _________________ שהוא הגוף המבקש להתקשר עם המזמין במסגרת קול קורא </w:t>
      </w:r>
      <w:r w:rsidR="001719CF" w:rsidRPr="003128EF">
        <w:rPr>
          <w:rFonts w:ascii="David" w:hAnsi="David"/>
          <w:szCs w:val="24"/>
          <w:rtl/>
        </w:rPr>
        <w:t>118/2019</w:t>
      </w:r>
      <w:r w:rsidRPr="003128EF">
        <w:rPr>
          <w:rFonts w:ascii="David" w:hAnsi="David"/>
          <w:szCs w:val="24"/>
          <w:rtl/>
        </w:rPr>
        <w:t xml:space="preserve"> לקבלת החזרים תלויי יצור ביודיזל (להלן: "המציע"). אני מכהן כ _______________</w:t>
      </w:r>
      <w:r w:rsidRPr="006732BB">
        <w:rPr>
          <w:rFonts w:ascii="David" w:hAnsi="David"/>
          <w:szCs w:val="24"/>
          <w:rtl/>
        </w:rPr>
        <w:t xml:space="preserve"> והנני מוסמך/ת למסור תצהיר זה בשם המציע.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זה שמי, להלן חתימתי ותוכן תצהירי דלעיל אמת.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tbl>
      <w:tblPr>
        <w:bidiVisual/>
        <w:tblW w:w="0" w:type="auto"/>
        <w:tblLook w:val="04A0" w:firstRow="1" w:lastRow="0" w:firstColumn="1" w:lastColumn="0" w:noHBand="0" w:noVBand="1"/>
      </w:tblPr>
      <w:tblGrid>
        <w:gridCol w:w="1718"/>
        <w:gridCol w:w="426"/>
        <w:gridCol w:w="1984"/>
        <w:gridCol w:w="425"/>
        <w:gridCol w:w="1985"/>
        <w:gridCol w:w="425"/>
        <w:gridCol w:w="1985"/>
      </w:tblGrid>
      <w:tr w:rsidR="00B7595C" w:rsidRPr="006732BB" w:rsidTr="00E15D51">
        <w:tc>
          <w:tcPr>
            <w:tcW w:w="1718"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426" w:type="dxa"/>
          </w:tcPr>
          <w:p w:rsidR="00B7595C" w:rsidRPr="006732BB" w:rsidRDefault="00B7595C" w:rsidP="00E15D51">
            <w:pPr>
              <w:spacing w:line="360" w:lineRule="auto"/>
              <w:rPr>
                <w:rFonts w:ascii="David" w:hAnsi="David"/>
                <w:szCs w:val="24"/>
                <w:rtl/>
              </w:rPr>
            </w:pPr>
          </w:p>
        </w:tc>
        <w:tc>
          <w:tcPr>
            <w:tcW w:w="1984"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שם מורשה החתימה</w:t>
            </w:r>
          </w:p>
        </w:tc>
        <w:tc>
          <w:tcPr>
            <w:tcW w:w="425" w:type="dxa"/>
          </w:tcPr>
          <w:p w:rsidR="00B7595C" w:rsidRPr="006732BB" w:rsidRDefault="00B7595C" w:rsidP="00E15D51">
            <w:pPr>
              <w:spacing w:line="360" w:lineRule="auto"/>
              <w:rPr>
                <w:rFonts w:ascii="David" w:hAnsi="David"/>
                <w:szCs w:val="24"/>
                <w:rtl/>
              </w:rPr>
            </w:pPr>
          </w:p>
        </w:tc>
        <w:tc>
          <w:tcPr>
            <w:tcW w:w="1985"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חתימה</w:t>
            </w:r>
          </w:p>
        </w:tc>
        <w:tc>
          <w:tcPr>
            <w:tcW w:w="425" w:type="dxa"/>
          </w:tcPr>
          <w:p w:rsidR="00B7595C" w:rsidRPr="006732BB" w:rsidRDefault="00B7595C" w:rsidP="00E15D51">
            <w:pPr>
              <w:spacing w:line="360" w:lineRule="auto"/>
              <w:rPr>
                <w:rFonts w:ascii="David" w:hAnsi="David"/>
                <w:szCs w:val="24"/>
                <w:rtl/>
              </w:rPr>
            </w:pPr>
          </w:p>
        </w:tc>
        <w:tc>
          <w:tcPr>
            <w:tcW w:w="1985"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חותמת</w:t>
            </w: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אישור עורך הדין</w:t>
      </w:r>
    </w:p>
    <w:p w:rsidR="00B7595C" w:rsidRPr="006732BB" w:rsidRDefault="00B7595C" w:rsidP="00B7595C">
      <w:pPr>
        <w:spacing w:line="360" w:lineRule="auto"/>
        <w:rPr>
          <w:rFonts w:ascii="David" w:hAnsi="David"/>
          <w:szCs w:val="24"/>
          <w:rtl/>
        </w:rPr>
      </w:pPr>
    </w:p>
    <w:p w:rsidR="00B7595C" w:rsidRPr="006732BB" w:rsidRDefault="00B7595C" w:rsidP="003128EF">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     </w:t>
      </w:r>
    </w:p>
    <w:tbl>
      <w:tblPr>
        <w:bidiVisual/>
        <w:tblW w:w="0" w:type="auto"/>
        <w:jc w:val="center"/>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מס' רישיון</w:t>
            </w:r>
          </w:p>
        </w:tc>
        <w:tc>
          <w:tcPr>
            <w:tcW w:w="993" w:type="dxa"/>
          </w:tcPr>
          <w:p w:rsidR="00B7595C" w:rsidRPr="006732BB" w:rsidRDefault="00B7595C" w:rsidP="00E15D51">
            <w:pPr>
              <w:spacing w:line="360" w:lineRule="auto"/>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ז'</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תצהיר בדבר אי תיאום הצעות במכרז</w:t>
            </w:r>
          </w:p>
        </w:tc>
      </w:tr>
    </w:tbl>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______________________________ מס' ת"ז _____________ העובד בתאגיד _____________________ (שם התאגיד) מצהיר בזאת כי: </w:t>
      </w:r>
    </w:p>
    <w:p w:rsidR="00B7595C" w:rsidRPr="006732BB" w:rsidRDefault="00B7595C" w:rsidP="00B7595C">
      <w:pPr>
        <w:spacing w:line="360" w:lineRule="auto"/>
        <w:rPr>
          <w:rFonts w:ascii="David" w:hAnsi="David"/>
          <w:szCs w:val="24"/>
          <w:rtl/>
        </w:rPr>
      </w:pP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אני מוסמך לחתום על תצהיר זה בשם התאגיד ומנהליו.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אני נושא המשרה אשר אחראי בתאגיד להצעה המוגשת מטעם התאגיד במכרז זה.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8"/>
        <w:gridCol w:w="2798"/>
        <w:gridCol w:w="2785"/>
      </w:tblGrid>
      <w:tr w:rsidR="00B7595C" w:rsidRPr="006732BB" w:rsidTr="00E15D51">
        <w:tc>
          <w:tcPr>
            <w:tcW w:w="2982" w:type="dxa"/>
            <w:shd w:val="clear" w:color="auto" w:fill="BFBFBF" w:themeFill="background1" w:themeFillShade="BF"/>
          </w:tcPr>
          <w:p w:rsidR="00B7595C" w:rsidRPr="006732BB" w:rsidRDefault="00B7595C" w:rsidP="00E15D51">
            <w:pPr>
              <w:jc w:val="center"/>
              <w:rPr>
                <w:rFonts w:ascii="David" w:hAnsi="David"/>
                <w:szCs w:val="24"/>
                <w:rtl/>
              </w:rPr>
            </w:pPr>
            <w:r w:rsidRPr="006732BB">
              <w:rPr>
                <w:rFonts w:ascii="David" w:hAnsi="David"/>
                <w:b/>
                <w:bCs/>
                <w:szCs w:val="24"/>
                <w:rtl/>
              </w:rPr>
              <w:t>שם התאגיד</w:t>
            </w:r>
          </w:p>
        </w:tc>
        <w:tc>
          <w:tcPr>
            <w:tcW w:w="2983" w:type="dxa"/>
            <w:shd w:val="clear" w:color="auto" w:fill="BFBFBF" w:themeFill="background1" w:themeFillShade="BF"/>
          </w:tcPr>
          <w:p w:rsidR="00B7595C" w:rsidRPr="006732BB" w:rsidRDefault="00B7595C" w:rsidP="00E15D51">
            <w:pPr>
              <w:jc w:val="center"/>
              <w:rPr>
                <w:rFonts w:ascii="David" w:hAnsi="David"/>
                <w:szCs w:val="24"/>
                <w:rtl/>
              </w:rPr>
            </w:pPr>
            <w:r w:rsidRPr="006732BB">
              <w:rPr>
                <w:rFonts w:ascii="David" w:hAnsi="David"/>
                <w:b/>
                <w:bCs/>
                <w:szCs w:val="24"/>
                <w:rtl/>
              </w:rPr>
              <w:t>תחום העבודה בו ניתנת קבלנות המשנה</w:t>
            </w:r>
          </w:p>
        </w:tc>
        <w:tc>
          <w:tcPr>
            <w:tcW w:w="2983" w:type="dxa"/>
            <w:shd w:val="clear" w:color="auto" w:fill="BFBFBF" w:themeFill="background1" w:themeFillShade="BF"/>
          </w:tcPr>
          <w:p w:rsidR="00B7595C" w:rsidRPr="006732BB" w:rsidRDefault="00B7595C" w:rsidP="00E15D51">
            <w:pPr>
              <w:jc w:val="center"/>
              <w:rPr>
                <w:rFonts w:ascii="David" w:hAnsi="David"/>
                <w:szCs w:val="24"/>
                <w:rtl/>
              </w:rPr>
            </w:pPr>
            <w:r w:rsidRPr="006732BB">
              <w:rPr>
                <w:rFonts w:ascii="David" w:hAnsi="David"/>
                <w:b/>
                <w:bCs/>
                <w:szCs w:val="24"/>
                <w:rtl/>
              </w:rPr>
              <w:t>פרטי יצירת קשר</w:t>
            </w:r>
          </w:p>
        </w:tc>
      </w:tr>
      <w:tr w:rsidR="00B7595C" w:rsidRPr="006732BB" w:rsidTr="00E15D51">
        <w:tc>
          <w:tcPr>
            <w:tcW w:w="2982" w:type="dxa"/>
          </w:tcPr>
          <w:p w:rsidR="00B7595C" w:rsidRPr="006732BB" w:rsidRDefault="00B7595C" w:rsidP="00E15D51">
            <w:pPr>
              <w:rPr>
                <w:rFonts w:ascii="David" w:hAnsi="David"/>
                <w:szCs w:val="24"/>
                <w:rtl/>
              </w:rPr>
            </w:pPr>
          </w:p>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r>
      <w:tr w:rsidR="00B7595C" w:rsidRPr="006732BB" w:rsidTr="00E15D51">
        <w:tc>
          <w:tcPr>
            <w:tcW w:w="2982" w:type="dxa"/>
          </w:tcPr>
          <w:p w:rsidR="00B7595C" w:rsidRPr="006732BB" w:rsidRDefault="00B7595C" w:rsidP="00E15D51">
            <w:pPr>
              <w:rPr>
                <w:rFonts w:ascii="David" w:hAnsi="David"/>
                <w:szCs w:val="24"/>
                <w:rtl/>
              </w:rPr>
            </w:pPr>
          </w:p>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r>
      <w:tr w:rsidR="00B7595C" w:rsidRPr="006732BB" w:rsidTr="00E15D51">
        <w:tc>
          <w:tcPr>
            <w:tcW w:w="2982" w:type="dxa"/>
          </w:tcPr>
          <w:p w:rsidR="00B7595C" w:rsidRPr="006732BB" w:rsidRDefault="00B7595C" w:rsidP="00E15D51">
            <w:pPr>
              <w:rPr>
                <w:rFonts w:ascii="David" w:hAnsi="David"/>
                <w:szCs w:val="24"/>
                <w:rtl/>
              </w:rPr>
            </w:pPr>
          </w:p>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c>
          <w:tcPr>
            <w:tcW w:w="2983" w:type="dxa"/>
          </w:tcPr>
          <w:p w:rsidR="00B7595C" w:rsidRPr="006732BB" w:rsidRDefault="00B7595C" w:rsidP="00E15D51">
            <w:pPr>
              <w:rPr>
                <w:rFonts w:ascii="David" w:hAnsi="David"/>
                <w:szCs w:val="24"/>
                <w:rtl/>
              </w:rPr>
            </w:pPr>
          </w:p>
        </w:tc>
      </w:tr>
    </w:tbl>
    <w:p w:rsidR="00B7595C" w:rsidRPr="006732BB" w:rsidRDefault="00B7595C" w:rsidP="00B7595C">
      <w:pPr>
        <w:spacing w:line="360" w:lineRule="auto"/>
        <w:rPr>
          <w:rFonts w:ascii="David" w:hAnsi="David"/>
          <w:szCs w:val="24"/>
          <w:rtl/>
        </w:rPr>
      </w:pP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B7595C" w:rsidRPr="006732BB" w:rsidRDefault="00B7595C" w:rsidP="00B7595C">
      <w:pPr>
        <w:pStyle w:val="1"/>
        <w:spacing w:line="360" w:lineRule="auto"/>
        <w:rPr>
          <w:rFonts w:ascii="David" w:hAnsi="David" w:cs="David"/>
          <w:sz w:val="24"/>
        </w:rPr>
      </w:pPr>
      <w:r w:rsidRPr="006732BB">
        <w:rPr>
          <w:rFonts w:ascii="David" w:hAnsi="David" w:cs="David"/>
          <w:sz w:val="24"/>
          <w:rtl/>
        </w:rPr>
        <w:t xml:space="preserve">לא הייתי מעורב בניסיון להניא מתחרה אחר מלהגיש הצעות במכרז זה.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לא הייתי מעורב בניסיון לגרום למתחרה אחר להגיש הצעה גבוהה או נמוכה יותר מהצעתי זו.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לא הייתי מעורב בניסיון לגרום למתחרה להגיש הצעה בלתי תחרותית מכל סוג שהוא. </w:t>
      </w:r>
    </w:p>
    <w:p w:rsidR="00B7595C" w:rsidRPr="006732BB" w:rsidRDefault="00B7595C" w:rsidP="00B7595C">
      <w:pPr>
        <w:pStyle w:val="1"/>
        <w:spacing w:line="360" w:lineRule="auto"/>
        <w:rPr>
          <w:rFonts w:ascii="David" w:hAnsi="David" w:cs="David"/>
          <w:sz w:val="24"/>
          <w:rtl/>
        </w:rPr>
      </w:pPr>
      <w:r w:rsidRPr="006732BB">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B7595C" w:rsidRPr="006732BB" w:rsidRDefault="00B7595C" w:rsidP="00B7595C">
      <w:pPr>
        <w:rPr>
          <w:rFonts w:ascii="David" w:hAnsi="David"/>
          <w:szCs w:val="24"/>
          <w:rtl/>
        </w:rPr>
      </w:pPr>
    </w:p>
    <w:p w:rsidR="00B7595C" w:rsidRPr="006732BB" w:rsidRDefault="00B7595C" w:rsidP="00B7595C">
      <w:pPr>
        <w:tabs>
          <w:tab w:val="left" w:pos="5030"/>
        </w:tabs>
        <w:bidi w:val="0"/>
        <w:rPr>
          <w:rFonts w:ascii="David" w:hAnsi="David"/>
          <w:b/>
          <w:bCs/>
          <w:szCs w:val="24"/>
          <w:u w:val="single"/>
        </w:rPr>
      </w:pPr>
    </w:p>
    <w:p w:rsidR="00B7595C" w:rsidRPr="006732BB" w:rsidRDefault="00B7595C" w:rsidP="00B7595C">
      <w:pPr>
        <w:spacing w:line="360" w:lineRule="auto"/>
        <w:rPr>
          <w:rFonts w:ascii="David" w:hAnsi="David"/>
          <w:b/>
          <w:bCs/>
          <w:szCs w:val="24"/>
          <w:rtl/>
        </w:rPr>
      </w:pPr>
      <w:r w:rsidRPr="006732BB">
        <w:rPr>
          <w:rFonts w:ascii="David" w:hAnsi="David"/>
          <w:b/>
          <w:bCs/>
          <w:szCs w:val="24"/>
          <w:u w:val="single"/>
          <w:rtl/>
        </w:rPr>
        <w:t xml:space="preserve">יש לסמן </w:t>
      </w:r>
      <w:r w:rsidRPr="006732BB">
        <w:rPr>
          <w:rFonts w:ascii="David" w:hAnsi="David"/>
          <w:b/>
          <w:bCs/>
          <w:szCs w:val="24"/>
          <w:u w:val="single"/>
        </w:rPr>
        <w:t>V</w:t>
      </w:r>
      <w:r w:rsidRPr="006732BB">
        <w:rPr>
          <w:rFonts w:ascii="David" w:hAnsi="David"/>
          <w:b/>
          <w:bCs/>
          <w:szCs w:val="24"/>
          <w:u w:val="single"/>
          <w:rtl/>
        </w:rPr>
        <w:t xml:space="preserve"> במקום המתאים</w:t>
      </w:r>
    </w:p>
    <w:p w:rsidR="00B7595C" w:rsidRPr="006732BB" w:rsidRDefault="00B7595C" w:rsidP="00B7595C">
      <w:pPr>
        <w:numPr>
          <w:ilvl w:val="0"/>
          <w:numId w:val="7"/>
        </w:numPr>
        <w:tabs>
          <w:tab w:val="clear" w:pos="540"/>
          <w:tab w:val="num" w:pos="180"/>
        </w:tabs>
        <w:spacing w:before="120" w:line="360" w:lineRule="auto"/>
        <w:ind w:left="-180" w:firstLine="178"/>
        <w:jc w:val="both"/>
        <w:rPr>
          <w:rFonts w:ascii="David" w:hAnsi="David"/>
          <w:szCs w:val="24"/>
        </w:rPr>
      </w:pPr>
      <w:r w:rsidRPr="006732BB">
        <w:rPr>
          <w:rFonts w:ascii="David" w:hAnsi="David"/>
          <w:szCs w:val="24"/>
          <w:rtl/>
        </w:rPr>
        <w:t>למיטב ידיעתי, התאגיד מציע ההצעה לא נמצא כרגע תחת חקירה בחשד לתיאום מכרז.</w:t>
      </w:r>
    </w:p>
    <w:p w:rsidR="00B7595C" w:rsidRPr="006732BB" w:rsidRDefault="00B7595C" w:rsidP="00B7595C">
      <w:pPr>
        <w:numPr>
          <w:ilvl w:val="0"/>
          <w:numId w:val="7"/>
        </w:numPr>
        <w:tabs>
          <w:tab w:val="clear" w:pos="540"/>
          <w:tab w:val="num" w:pos="180"/>
        </w:tabs>
        <w:spacing w:before="120" w:line="360" w:lineRule="auto"/>
        <w:ind w:left="-180" w:firstLine="178"/>
        <w:jc w:val="both"/>
        <w:rPr>
          <w:rFonts w:ascii="David" w:hAnsi="David"/>
          <w:szCs w:val="24"/>
          <w:rtl/>
        </w:rPr>
      </w:pPr>
      <w:r w:rsidRPr="006732BB">
        <w:rPr>
          <w:rFonts w:ascii="David" w:hAnsi="David"/>
          <w:szCs w:val="24"/>
          <w:rtl/>
        </w:rPr>
        <w:t>התאגיד מציע ההצעה נמצא כרגע תחת חקירה בחשד לתיאום מכרז, אנא פרט:</w:t>
      </w:r>
    </w:p>
    <w:p w:rsidR="00B7595C" w:rsidRPr="006732BB" w:rsidRDefault="00B7595C" w:rsidP="00B7595C">
      <w:pPr>
        <w:spacing w:line="360" w:lineRule="auto"/>
        <w:rPr>
          <w:rFonts w:ascii="David" w:hAnsi="David"/>
          <w:szCs w:val="24"/>
          <w:rtl/>
        </w:rPr>
      </w:pPr>
      <w:r w:rsidRPr="006732BB">
        <w:rPr>
          <w:rFonts w:ascii="David" w:hAnsi="David"/>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B7595C" w:rsidRPr="006732BB" w:rsidRDefault="00B7595C" w:rsidP="00B7595C">
      <w:pPr>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7595C" w:rsidRPr="006732BB" w:rsidTr="00E15D51">
        <w:tc>
          <w:tcPr>
            <w:tcW w:w="1505" w:type="dxa"/>
            <w:shd w:val="clear" w:color="auto" w:fill="auto"/>
          </w:tcPr>
          <w:p w:rsidR="00B7595C" w:rsidRPr="006732BB" w:rsidRDefault="00B7595C" w:rsidP="00E15D51">
            <w:pPr>
              <w:spacing w:line="360" w:lineRule="auto"/>
              <w:jc w:val="center"/>
              <w:rPr>
                <w:rFonts w:ascii="David" w:hAnsi="David"/>
                <w:szCs w:val="24"/>
                <w:rtl/>
              </w:rPr>
            </w:pPr>
          </w:p>
        </w:tc>
        <w:tc>
          <w:tcPr>
            <w:tcW w:w="249"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512" w:type="dxa"/>
            <w:shd w:val="clear" w:color="auto" w:fill="auto"/>
          </w:tcPr>
          <w:p w:rsidR="00B7595C" w:rsidRPr="006732BB" w:rsidRDefault="00B7595C" w:rsidP="00E15D51">
            <w:pPr>
              <w:spacing w:line="360" w:lineRule="auto"/>
              <w:jc w:val="center"/>
              <w:rPr>
                <w:rFonts w:ascii="David" w:hAnsi="David"/>
                <w:szCs w:val="24"/>
                <w:rtl/>
              </w:rPr>
            </w:pPr>
          </w:p>
        </w:tc>
        <w:tc>
          <w:tcPr>
            <w:tcW w:w="278"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804" w:type="dxa"/>
            <w:shd w:val="clear" w:color="auto" w:fill="auto"/>
          </w:tcPr>
          <w:p w:rsidR="00B7595C" w:rsidRPr="006732BB" w:rsidRDefault="00B7595C" w:rsidP="00E15D51">
            <w:pPr>
              <w:spacing w:line="360" w:lineRule="auto"/>
              <w:jc w:val="center"/>
              <w:rPr>
                <w:rFonts w:ascii="David" w:hAnsi="David"/>
                <w:szCs w:val="24"/>
                <w:rtl/>
              </w:rPr>
            </w:pPr>
          </w:p>
        </w:tc>
        <w:tc>
          <w:tcPr>
            <w:tcW w:w="235"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692" w:type="dxa"/>
            <w:shd w:val="clear" w:color="auto" w:fill="auto"/>
          </w:tcPr>
          <w:p w:rsidR="00B7595C" w:rsidRPr="006732BB" w:rsidRDefault="00B7595C" w:rsidP="00E15D51">
            <w:pPr>
              <w:spacing w:line="360" w:lineRule="auto"/>
              <w:jc w:val="center"/>
              <w:rPr>
                <w:rFonts w:ascii="David" w:hAnsi="David"/>
                <w:szCs w:val="24"/>
                <w:rtl/>
              </w:rPr>
            </w:pPr>
          </w:p>
        </w:tc>
        <w:tc>
          <w:tcPr>
            <w:tcW w:w="235"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590" w:type="dxa"/>
            <w:shd w:val="clear" w:color="auto" w:fill="auto"/>
          </w:tcPr>
          <w:p w:rsidR="00B7595C" w:rsidRPr="006732BB" w:rsidRDefault="00B7595C" w:rsidP="00E15D51">
            <w:pPr>
              <w:spacing w:line="360" w:lineRule="auto"/>
              <w:jc w:val="center"/>
              <w:rPr>
                <w:rFonts w:ascii="David" w:hAnsi="David"/>
                <w:szCs w:val="24"/>
                <w:rtl/>
              </w:rPr>
            </w:pPr>
          </w:p>
        </w:tc>
      </w:tr>
      <w:tr w:rsidR="00B7595C" w:rsidRPr="006732BB" w:rsidTr="00E15D51">
        <w:tc>
          <w:tcPr>
            <w:tcW w:w="1505" w:type="dxa"/>
            <w:shd w:val="clear"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249"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512" w:type="dxa"/>
            <w:shd w:val="clear"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שם התאגיד</w:t>
            </w:r>
          </w:p>
        </w:tc>
        <w:tc>
          <w:tcPr>
            <w:tcW w:w="278"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804" w:type="dxa"/>
            <w:shd w:val="clear"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חותמת התאגיד</w:t>
            </w:r>
          </w:p>
        </w:tc>
        <w:tc>
          <w:tcPr>
            <w:tcW w:w="235"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692" w:type="dxa"/>
            <w:shd w:val="clear"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שם המצהיר</w:t>
            </w:r>
          </w:p>
        </w:tc>
        <w:tc>
          <w:tcPr>
            <w:tcW w:w="235" w:type="dxa"/>
            <w:tcBorders>
              <w:top w:val="nil"/>
              <w:bottom w:val="nil"/>
            </w:tcBorders>
            <w:shd w:val="clear" w:color="auto" w:fill="auto"/>
          </w:tcPr>
          <w:p w:rsidR="00B7595C" w:rsidRPr="006732BB" w:rsidRDefault="00B7595C" w:rsidP="00E15D51">
            <w:pPr>
              <w:spacing w:line="360" w:lineRule="auto"/>
              <w:jc w:val="center"/>
              <w:rPr>
                <w:rFonts w:ascii="David" w:hAnsi="David"/>
                <w:szCs w:val="24"/>
                <w:rtl/>
              </w:rPr>
            </w:pPr>
          </w:p>
        </w:tc>
        <w:tc>
          <w:tcPr>
            <w:tcW w:w="1590" w:type="dxa"/>
            <w:shd w:val="clear" w:color="auto" w:fill="auto"/>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חתימת המצהיר</w:t>
            </w: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6732BB">
        <w:rPr>
          <w:rFonts w:ascii="David" w:hAnsi="David"/>
          <w:b/>
          <w:bCs/>
          <w:szCs w:val="24"/>
          <w:u w:val="single"/>
          <w:rtl/>
        </w:rPr>
        <w:t>אישור עורך הדין</w:t>
      </w:r>
    </w:p>
    <w:p w:rsidR="00B7595C" w:rsidRPr="006732BB" w:rsidRDefault="00B7595C" w:rsidP="00B7595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595C" w:rsidRPr="006732BB" w:rsidRDefault="00B7595C" w:rsidP="00B7595C">
      <w:pPr>
        <w:spacing w:line="360" w:lineRule="auto"/>
        <w:jc w:val="both"/>
        <w:rPr>
          <w:rFonts w:ascii="David" w:hAnsi="David"/>
          <w:szCs w:val="24"/>
          <w:rtl/>
        </w:rPr>
      </w:pPr>
      <w:r w:rsidRPr="006732BB">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     </w:t>
      </w:r>
    </w:p>
    <w:p w:rsidR="00B7595C" w:rsidRPr="006732BB" w:rsidRDefault="00B7595C" w:rsidP="00B7595C">
      <w:pPr>
        <w:spacing w:line="360" w:lineRule="auto"/>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595C" w:rsidRPr="006732BB" w:rsidTr="00E15D51">
        <w:trPr>
          <w:jc w:val="center"/>
        </w:trPr>
        <w:tc>
          <w:tcPr>
            <w:tcW w:w="2144"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תאריך</w:t>
            </w:r>
          </w:p>
        </w:tc>
        <w:tc>
          <w:tcPr>
            <w:tcW w:w="1134" w:type="dxa"/>
          </w:tcPr>
          <w:p w:rsidR="00B7595C" w:rsidRPr="006732BB" w:rsidRDefault="00B7595C" w:rsidP="00E15D51">
            <w:pPr>
              <w:spacing w:line="360" w:lineRule="auto"/>
              <w:jc w:val="both"/>
              <w:rPr>
                <w:rFonts w:ascii="David" w:hAnsi="David"/>
                <w:szCs w:val="24"/>
                <w:rtl/>
              </w:rPr>
            </w:pPr>
          </w:p>
        </w:tc>
        <w:tc>
          <w:tcPr>
            <w:tcW w:w="2409"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מס' רישיון</w:t>
            </w:r>
          </w:p>
        </w:tc>
        <w:tc>
          <w:tcPr>
            <w:tcW w:w="993" w:type="dxa"/>
          </w:tcPr>
          <w:p w:rsidR="00B7595C" w:rsidRPr="006732BB" w:rsidRDefault="00B7595C" w:rsidP="00E15D51">
            <w:pPr>
              <w:spacing w:line="360" w:lineRule="auto"/>
              <w:jc w:val="both"/>
              <w:rPr>
                <w:rFonts w:ascii="David" w:hAnsi="David"/>
                <w:szCs w:val="24"/>
                <w:rtl/>
              </w:rPr>
            </w:pPr>
          </w:p>
        </w:tc>
        <w:tc>
          <w:tcPr>
            <w:tcW w:w="2268" w:type="dxa"/>
            <w:tcBorders>
              <w:top w:val="single" w:sz="4" w:space="0" w:color="auto"/>
            </w:tcBorders>
          </w:tcPr>
          <w:p w:rsidR="00B7595C" w:rsidRPr="006732BB" w:rsidRDefault="00B7595C" w:rsidP="00E15D51">
            <w:pPr>
              <w:spacing w:line="360" w:lineRule="auto"/>
              <w:jc w:val="center"/>
              <w:rPr>
                <w:rFonts w:ascii="David" w:hAnsi="David"/>
                <w:szCs w:val="24"/>
                <w:rtl/>
              </w:rPr>
            </w:pPr>
            <w:r w:rsidRPr="006732BB">
              <w:rPr>
                <w:rFonts w:ascii="David" w:hAnsi="David"/>
                <w:szCs w:val="24"/>
                <w:rtl/>
              </w:rPr>
              <w:t>חתימה וחותמת</w:t>
            </w:r>
          </w:p>
        </w:tc>
      </w:tr>
    </w:tbl>
    <w:p w:rsidR="00B7595C" w:rsidRPr="006732BB" w:rsidRDefault="00B7595C" w:rsidP="00B7595C">
      <w:pPr>
        <w:spacing w:line="360" w:lineRule="auto"/>
        <w:jc w:val="center"/>
        <w:rPr>
          <w:rFonts w:ascii="David" w:hAnsi="David"/>
          <w:b/>
          <w:bCs/>
          <w:szCs w:val="24"/>
          <w:u w:val="single"/>
          <w:rtl/>
        </w:rPr>
      </w:pPr>
    </w:p>
    <w:p w:rsidR="00B7595C" w:rsidRPr="006732BB" w:rsidRDefault="00B7595C" w:rsidP="00B7595C">
      <w:pPr>
        <w:spacing w:line="360" w:lineRule="auto"/>
        <w:jc w:val="center"/>
        <w:rPr>
          <w:rFonts w:ascii="David" w:hAnsi="David"/>
          <w:b/>
          <w:bCs/>
          <w:szCs w:val="24"/>
          <w:u w:val="single"/>
          <w:rtl/>
        </w:rPr>
      </w:pPr>
    </w:p>
    <w:p w:rsidR="00B7595C" w:rsidRPr="006732BB" w:rsidRDefault="00B7595C" w:rsidP="00B7595C">
      <w:pPr>
        <w:rPr>
          <w:rFonts w:ascii="David" w:hAnsi="David"/>
          <w:szCs w:val="24"/>
          <w:rtl/>
        </w:rPr>
      </w:pPr>
    </w:p>
    <w:p w:rsidR="00B7595C" w:rsidRPr="006732BB" w:rsidRDefault="00B7595C" w:rsidP="00B7595C">
      <w:pPr>
        <w:rPr>
          <w:rFonts w:ascii="David" w:hAnsi="David"/>
          <w:szCs w:val="24"/>
          <w:rtl/>
        </w:rPr>
      </w:pPr>
    </w:p>
    <w:p w:rsidR="003128EF" w:rsidRDefault="003128EF">
      <w:pPr>
        <w:bidi w:val="0"/>
        <w:spacing w:after="160" w:line="259" w:lineRule="auto"/>
        <w:rPr>
          <w:rFonts w:ascii="David" w:hAnsi="David"/>
          <w:szCs w:val="24"/>
          <w:rtl/>
        </w:rPr>
      </w:pPr>
      <w:r>
        <w:rPr>
          <w:rFonts w:ascii="David" w:hAnsi="David"/>
          <w:szCs w:val="24"/>
          <w:rtl/>
        </w:rPr>
        <w:br w:type="page"/>
      </w:r>
    </w:p>
    <w:p w:rsidR="00B7595C" w:rsidRPr="006732BB" w:rsidRDefault="00B7595C" w:rsidP="00B7595C">
      <w:pPr>
        <w:spacing w:line="360" w:lineRule="auto"/>
        <w:rPr>
          <w:rFonts w:ascii="David" w:hAnsi="David"/>
          <w:szCs w:val="24"/>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7595C" w:rsidRPr="006732BB" w:rsidTr="00E15D51">
        <w:trPr>
          <w:trHeight w:hRule="exact" w:val="561"/>
        </w:trPr>
        <w:tc>
          <w:tcPr>
            <w:tcW w:w="8931"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b/>
                <w:bCs/>
                <w:szCs w:val="24"/>
                <w:rtl/>
              </w:rPr>
            </w:pPr>
            <w:r w:rsidRPr="006732BB">
              <w:rPr>
                <w:rFonts w:ascii="David" w:hAnsi="David"/>
                <w:b/>
                <w:bCs/>
                <w:szCs w:val="24"/>
                <w:rtl/>
              </w:rPr>
              <w:t>נספח ח'</w:t>
            </w:r>
          </w:p>
        </w:tc>
      </w:tr>
      <w:tr w:rsidR="00B7595C" w:rsidRPr="006732BB" w:rsidTr="00E15D51">
        <w:trPr>
          <w:trHeight w:hRule="exact" w:val="561"/>
        </w:trPr>
        <w:tc>
          <w:tcPr>
            <w:tcW w:w="8931" w:type="dxa"/>
            <w:tcBorders>
              <w:top w:val="nil"/>
              <w:bottom w:val="nil"/>
            </w:tcBorders>
            <w:shd w:val="clear" w:color="auto" w:fill="1B3461"/>
            <w:vAlign w:val="center"/>
          </w:tcPr>
          <w:p w:rsidR="00B7595C" w:rsidRPr="006732BB" w:rsidRDefault="00B7595C" w:rsidP="00E15D51">
            <w:pPr>
              <w:spacing w:line="360" w:lineRule="auto"/>
              <w:rPr>
                <w:rFonts w:ascii="David" w:hAnsi="David"/>
                <w:b/>
                <w:bCs/>
                <w:szCs w:val="24"/>
                <w:rtl/>
              </w:rPr>
            </w:pPr>
            <w:r w:rsidRPr="006732BB">
              <w:rPr>
                <w:rFonts w:ascii="David" w:hAnsi="David"/>
                <w:b/>
                <w:bCs/>
                <w:szCs w:val="24"/>
                <w:rtl/>
              </w:rPr>
              <w:t>שיעור הנחה לפי סעיף 11 לקול הקורא</w:t>
            </w:r>
          </w:p>
        </w:tc>
      </w:tr>
    </w:tbl>
    <w:p w:rsidR="00B7595C" w:rsidRPr="006732BB" w:rsidRDefault="00B7595C" w:rsidP="00B7595C">
      <w:pPr>
        <w:spacing w:line="360" w:lineRule="auto"/>
        <w:rPr>
          <w:rFonts w:ascii="David" w:hAnsi="David"/>
          <w:szCs w:val="24"/>
          <w:rtl/>
        </w:rPr>
      </w:pPr>
      <w:r w:rsidRPr="006732BB">
        <w:rPr>
          <w:rFonts w:ascii="David" w:hAnsi="David"/>
          <w:szCs w:val="24"/>
          <w:rtl/>
        </w:rPr>
        <w:t>לכבוד: משרד האנרגיה,</w:t>
      </w:r>
    </w:p>
    <w:p w:rsidR="00B7595C" w:rsidRPr="006732BB" w:rsidRDefault="00B7595C" w:rsidP="00B7595C">
      <w:pPr>
        <w:spacing w:line="360" w:lineRule="auto"/>
        <w:rPr>
          <w:rFonts w:ascii="David" w:hAnsi="David"/>
          <w:szCs w:val="24"/>
          <w:rtl/>
        </w:rPr>
      </w:pPr>
    </w:p>
    <w:p w:rsidR="00B7595C" w:rsidRPr="003128EF" w:rsidRDefault="00B7595C" w:rsidP="00B7595C">
      <w:pPr>
        <w:spacing w:line="360" w:lineRule="auto"/>
        <w:rPr>
          <w:rFonts w:ascii="David" w:hAnsi="David"/>
          <w:szCs w:val="24"/>
          <w:rtl/>
        </w:rPr>
      </w:pPr>
      <w:r w:rsidRPr="003128EF">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לשיעור ההנחה כאמור  במסגרת קול קורא </w:t>
      </w:r>
      <w:r w:rsidR="001719CF" w:rsidRPr="003128EF">
        <w:rPr>
          <w:rFonts w:ascii="David" w:hAnsi="David"/>
          <w:szCs w:val="24"/>
          <w:rtl/>
        </w:rPr>
        <w:t>118/2019</w:t>
      </w:r>
      <w:r w:rsidRPr="003128EF">
        <w:rPr>
          <w:rFonts w:ascii="David" w:hAnsi="David"/>
          <w:szCs w:val="24"/>
          <w:rtl/>
        </w:rPr>
        <w:t xml:space="preserve"> לקבלת החזרים תלויי יצור ביודיזל</w:t>
      </w:r>
    </w:p>
    <w:p w:rsidR="00B7595C" w:rsidRPr="003128EF" w:rsidRDefault="00B7595C" w:rsidP="00B7595C">
      <w:pPr>
        <w:spacing w:line="360" w:lineRule="auto"/>
        <w:rPr>
          <w:rFonts w:ascii="David" w:hAnsi="David"/>
          <w:szCs w:val="24"/>
        </w:rPr>
      </w:pPr>
    </w:p>
    <w:p w:rsidR="00B7595C" w:rsidRPr="003128EF" w:rsidRDefault="00B7595C" w:rsidP="00B7595C">
      <w:pPr>
        <w:spacing w:line="360" w:lineRule="auto"/>
        <w:rPr>
          <w:rFonts w:ascii="David" w:hAnsi="David"/>
          <w:szCs w:val="24"/>
          <w:rtl/>
        </w:rPr>
      </w:pPr>
      <w:r w:rsidRPr="003128EF">
        <w:rPr>
          <w:rFonts w:ascii="David" w:hAnsi="David"/>
          <w:szCs w:val="24"/>
          <w:rtl/>
        </w:rPr>
        <w:t>שיעור ההנחה הינו ________ אחוזים מסה"כ התמיכה כמפורטת בקול קורא זה.</w:t>
      </w:r>
    </w:p>
    <w:p w:rsidR="00B7595C" w:rsidRPr="003128EF"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הצעת זו הינה סופית.</w:t>
      </w:r>
    </w:p>
    <w:p w:rsidR="00B7595C" w:rsidRPr="006732BB" w:rsidRDefault="00B7595C" w:rsidP="00B7595C">
      <w:pPr>
        <w:spacing w:line="360" w:lineRule="auto"/>
        <w:rPr>
          <w:rFonts w:ascii="David" w:hAnsi="David"/>
          <w:szCs w:val="24"/>
        </w:rPr>
      </w:pPr>
    </w:p>
    <w:tbl>
      <w:tblPr>
        <w:bidiVisual/>
        <w:tblW w:w="8986" w:type="dxa"/>
        <w:tblLayout w:type="fixed"/>
        <w:tblLook w:val="01E0" w:firstRow="1" w:lastRow="1" w:firstColumn="1" w:lastColumn="1" w:noHBand="0" w:noVBand="0"/>
      </w:tblPr>
      <w:tblGrid>
        <w:gridCol w:w="3741"/>
        <w:gridCol w:w="5245"/>
      </w:tblGrid>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שם המציע:</w:t>
            </w:r>
          </w:p>
        </w:tc>
        <w:tc>
          <w:tcPr>
            <w:tcW w:w="5245" w:type="dxa"/>
            <w:tcBorders>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מס' זיהוי (מס' עוסק מורשה/ ח.פ./ ת.ז.)</w:t>
            </w:r>
          </w:p>
        </w:tc>
        <w:tc>
          <w:tcPr>
            <w:tcW w:w="5245" w:type="dxa"/>
            <w:tcBorders>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שם איש הקשר:</w:t>
            </w:r>
          </w:p>
        </w:tc>
        <w:tc>
          <w:tcPr>
            <w:tcW w:w="5245" w:type="dxa"/>
            <w:tcBorders>
              <w:top w:val="single" w:sz="4" w:space="0" w:color="auto"/>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כתובת:</w:t>
            </w:r>
          </w:p>
        </w:tc>
        <w:tc>
          <w:tcPr>
            <w:tcW w:w="5245" w:type="dxa"/>
            <w:tcBorders>
              <w:top w:val="single" w:sz="4" w:space="0" w:color="auto"/>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טלפון:</w:t>
            </w:r>
          </w:p>
        </w:tc>
        <w:tc>
          <w:tcPr>
            <w:tcW w:w="5245" w:type="dxa"/>
            <w:tcBorders>
              <w:top w:val="single" w:sz="4" w:space="0" w:color="auto"/>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טלפון נוסף:</w:t>
            </w:r>
          </w:p>
        </w:tc>
        <w:tc>
          <w:tcPr>
            <w:tcW w:w="5245" w:type="dxa"/>
            <w:tcBorders>
              <w:top w:val="single" w:sz="4" w:space="0" w:color="auto"/>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כתובת דוא"ל:</w:t>
            </w:r>
          </w:p>
        </w:tc>
        <w:tc>
          <w:tcPr>
            <w:tcW w:w="5245" w:type="dxa"/>
            <w:tcBorders>
              <w:top w:val="single" w:sz="4" w:space="0" w:color="auto"/>
              <w:bottom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p>
        </w:tc>
        <w:tc>
          <w:tcPr>
            <w:tcW w:w="5245" w:type="dxa"/>
            <w:tcBorders>
              <w:top w:val="single" w:sz="4" w:space="0" w:color="auto"/>
            </w:tcBorders>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שם החותם (מורשה/י החתימה):</w:t>
            </w:r>
          </w:p>
        </w:tc>
        <w:tc>
          <w:tcPr>
            <w:tcW w:w="5245" w:type="dxa"/>
          </w:tcPr>
          <w:p w:rsidR="00B7595C" w:rsidRPr="006732BB" w:rsidRDefault="00B7595C" w:rsidP="00E15D51">
            <w:pPr>
              <w:spacing w:line="360" w:lineRule="auto"/>
              <w:rPr>
                <w:rFonts w:ascii="David" w:hAnsi="David"/>
                <w:szCs w:val="24"/>
                <w:rtl/>
              </w:rPr>
            </w:pPr>
          </w:p>
        </w:tc>
      </w:tr>
      <w:tr w:rsidR="00B7595C" w:rsidRPr="006732BB" w:rsidTr="00E15D51">
        <w:tc>
          <w:tcPr>
            <w:tcW w:w="3741" w:type="dxa"/>
            <w:vAlign w:val="bottom"/>
          </w:tcPr>
          <w:p w:rsidR="00B7595C" w:rsidRPr="006732BB" w:rsidRDefault="00B7595C" w:rsidP="00E15D51">
            <w:pPr>
              <w:spacing w:line="360" w:lineRule="auto"/>
              <w:rPr>
                <w:rFonts w:ascii="David" w:hAnsi="David"/>
                <w:szCs w:val="24"/>
                <w:rtl/>
              </w:rPr>
            </w:pPr>
            <w:r w:rsidRPr="006732BB">
              <w:rPr>
                <w:rFonts w:ascii="David" w:hAnsi="David"/>
                <w:szCs w:val="24"/>
                <w:rtl/>
              </w:rPr>
              <w:t>תפקיד החותם:</w:t>
            </w:r>
          </w:p>
        </w:tc>
        <w:tc>
          <w:tcPr>
            <w:tcW w:w="5245" w:type="dxa"/>
            <w:tcBorders>
              <w:bottom w:val="single" w:sz="4" w:space="0" w:color="auto"/>
            </w:tcBorders>
          </w:tcPr>
          <w:p w:rsidR="00B7595C" w:rsidRPr="006732BB" w:rsidRDefault="00B7595C" w:rsidP="00E15D51">
            <w:pPr>
              <w:spacing w:line="360" w:lineRule="auto"/>
              <w:rPr>
                <w:rFonts w:ascii="David" w:hAnsi="David"/>
                <w:szCs w:val="24"/>
                <w:rtl/>
              </w:rPr>
            </w:pP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tbl>
      <w:tblPr>
        <w:bidiVisual/>
        <w:tblW w:w="0" w:type="auto"/>
        <w:tblInd w:w="17" w:type="dxa"/>
        <w:tblLook w:val="04A0" w:firstRow="1" w:lastRow="0" w:firstColumn="1" w:lastColumn="0" w:noHBand="0" w:noVBand="1"/>
      </w:tblPr>
      <w:tblGrid>
        <w:gridCol w:w="3162"/>
        <w:gridCol w:w="2367"/>
        <w:gridCol w:w="3402"/>
      </w:tblGrid>
      <w:tr w:rsidR="00B7595C" w:rsidRPr="006732BB" w:rsidTr="00E15D51">
        <w:tc>
          <w:tcPr>
            <w:tcW w:w="3162" w:type="dxa"/>
            <w:tcBorders>
              <w:top w:val="single" w:sz="8" w:space="0" w:color="auto"/>
              <w:left w:val="nil"/>
              <w:bottom w:val="nil"/>
              <w:right w:val="nil"/>
            </w:tcBorders>
            <w:hideMark/>
          </w:tcPr>
          <w:p w:rsidR="00B7595C" w:rsidRPr="006732BB" w:rsidRDefault="00B7595C" w:rsidP="00E15D51">
            <w:pPr>
              <w:rPr>
                <w:rFonts w:ascii="David" w:hAnsi="David"/>
                <w:szCs w:val="24"/>
                <w:rtl/>
              </w:rPr>
            </w:pPr>
            <w:r w:rsidRPr="006732BB">
              <w:rPr>
                <w:rFonts w:ascii="David" w:hAnsi="David"/>
                <w:szCs w:val="24"/>
                <w:rtl/>
              </w:rPr>
              <w:t>תאריך</w:t>
            </w:r>
          </w:p>
        </w:tc>
        <w:tc>
          <w:tcPr>
            <w:tcW w:w="2367" w:type="dxa"/>
          </w:tcPr>
          <w:p w:rsidR="00B7595C" w:rsidRPr="006732BB" w:rsidRDefault="00B7595C" w:rsidP="00E15D51">
            <w:pPr>
              <w:rPr>
                <w:rFonts w:ascii="David" w:hAnsi="David"/>
                <w:szCs w:val="24"/>
                <w:rtl/>
              </w:rPr>
            </w:pPr>
          </w:p>
        </w:tc>
        <w:tc>
          <w:tcPr>
            <w:tcW w:w="3402" w:type="dxa"/>
            <w:tcBorders>
              <w:top w:val="single" w:sz="8" w:space="0" w:color="auto"/>
              <w:left w:val="nil"/>
              <w:bottom w:val="nil"/>
              <w:right w:val="nil"/>
            </w:tcBorders>
            <w:hideMark/>
          </w:tcPr>
          <w:p w:rsidR="00B7595C" w:rsidRPr="006732BB" w:rsidRDefault="00B7595C" w:rsidP="00E15D51">
            <w:pPr>
              <w:rPr>
                <w:rFonts w:ascii="David" w:hAnsi="David"/>
                <w:szCs w:val="24"/>
                <w:rtl/>
              </w:rPr>
            </w:pPr>
            <w:r w:rsidRPr="006732BB">
              <w:rPr>
                <w:rFonts w:ascii="David" w:hAnsi="David"/>
                <w:szCs w:val="24"/>
                <w:rtl/>
              </w:rPr>
              <w:t>חתימת וחותמת מטעם המציע</w:t>
            </w:r>
          </w:p>
        </w:tc>
      </w:tr>
    </w:tbl>
    <w:p w:rsidR="003128EF" w:rsidRDefault="003128EF" w:rsidP="00B7595C">
      <w:pPr>
        <w:spacing w:line="360" w:lineRule="auto"/>
        <w:rPr>
          <w:rFonts w:ascii="David" w:hAnsi="David"/>
          <w:szCs w:val="24"/>
          <w:rtl/>
        </w:rPr>
      </w:pPr>
    </w:p>
    <w:p w:rsidR="003128EF" w:rsidRDefault="003128EF">
      <w:pPr>
        <w:bidi w:val="0"/>
        <w:spacing w:after="160" w:line="259" w:lineRule="auto"/>
        <w:rPr>
          <w:rFonts w:ascii="David" w:hAnsi="David"/>
          <w:szCs w:val="24"/>
          <w:rtl/>
        </w:rPr>
      </w:pPr>
      <w:r>
        <w:rPr>
          <w:rFonts w:ascii="David" w:hAnsi="David"/>
          <w:szCs w:val="24"/>
          <w:rtl/>
        </w:rPr>
        <w:br w:type="page"/>
      </w:r>
    </w:p>
    <w:p w:rsidR="00B7595C" w:rsidRPr="006732BB" w:rsidRDefault="00B7595C" w:rsidP="00B7595C">
      <w:pPr>
        <w:spacing w:line="360" w:lineRule="auto"/>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נספח ט'</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אישור קיום ביטוחים</w:t>
            </w:r>
          </w:p>
        </w:tc>
      </w:tr>
    </w:tbl>
    <w:p w:rsidR="00B7595C" w:rsidRPr="006732BB" w:rsidRDefault="00B7595C" w:rsidP="00B7595C">
      <w:pPr>
        <w:spacing w:line="360" w:lineRule="auto"/>
        <w:rPr>
          <w:rFonts w:ascii="David" w:hAnsi="David"/>
          <w:szCs w:val="24"/>
          <w:rtl/>
        </w:rPr>
      </w:pPr>
      <w:r w:rsidRPr="006732BB">
        <w:rPr>
          <w:rFonts w:ascii="David" w:hAnsi="David"/>
          <w:szCs w:val="24"/>
          <w:rtl/>
        </w:rPr>
        <w:t xml:space="preserve">לכבוד </w:t>
      </w:r>
    </w:p>
    <w:p w:rsidR="00B7595C" w:rsidRPr="006732BB" w:rsidRDefault="00B7595C" w:rsidP="00B7595C">
      <w:pPr>
        <w:spacing w:line="360" w:lineRule="auto"/>
        <w:rPr>
          <w:rFonts w:ascii="David" w:hAnsi="David"/>
          <w:szCs w:val="24"/>
          <w:rtl/>
        </w:rPr>
      </w:pPr>
      <w:r w:rsidRPr="006732BB">
        <w:rPr>
          <w:rFonts w:ascii="David" w:hAnsi="David"/>
          <w:szCs w:val="24"/>
          <w:rtl/>
        </w:rPr>
        <w:t>מדינת ישראל – משרד האנרגיה;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 xml:space="preserve">א.ג.נ., </w:t>
      </w:r>
    </w:p>
    <w:p w:rsidR="00B7595C" w:rsidRPr="006732BB" w:rsidRDefault="00B7595C" w:rsidP="00B7595C">
      <w:pPr>
        <w:spacing w:line="360" w:lineRule="auto"/>
        <w:rPr>
          <w:rFonts w:ascii="David" w:hAnsi="David"/>
          <w:szCs w:val="24"/>
          <w:rtl/>
        </w:rPr>
      </w:pPr>
      <w:r w:rsidRPr="006732BB">
        <w:rPr>
          <w:rFonts w:ascii="David" w:hAnsi="David"/>
          <w:szCs w:val="24"/>
          <w:rtl/>
        </w:rPr>
        <w:t>הנדון:  אישור קיום ביטוחים</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3128EF">
        <w:rPr>
          <w:rFonts w:ascii="David" w:hAnsi="David"/>
          <w:szCs w:val="24"/>
          <w:rtl/>
        </w:rPr>
        <w:t xml:space="preserve">הננו מאשרים בזה כי ערכנו למבוטחנו __________________________(להלן: "היועץ") לתקופת הביטוח מיום _______________ עד יום ________________ בקשר לקול קורא </w:t>
      </w:r>
      <w:r w:rsidR="001719CF" w:rsidRPr="003128EF">
        <w:rPr>
          <w:rFonts w:ascii="David" w:hAnsi="David"/>
          <w:szCs w:val="24"/>
          <w:rtl/>
        </w:rPr>
        <w:t>118/2019</w:t>
      </w:r>
      <w:r w:rsidRPr="003128EF">
        <w:rPr>
          <w:rFonts w:ascii="David" w:hAnsi="David"/>
          <w:szCs w:val="24"/>
          <w:rtl/>
        </w:rPr>
        <w:t xml:space="preserve"> לקבלת</w:t>
      </w:r>
      <w:r w:rsidRPr="006732BB">
        <w:rPr>
          <w:rFonts w:ascii="David" w:hAnsi="David"/>
          <w:szCs w:val="24"/>
          <w:rtl/>
        </w:rPr>
        <w:t xml:space="preserve"> החזרים תלויי יצור ביודיזל. עבור משרד האנרגיה את הביטוחים המפורטים להלן:</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ביטוח חבות המעבידים</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אחריותו החוקית כלפי עובדיו בכל תחומי מדינת ישראל והשטחים המוחזקים. </w:t>
      </w:r>
    </w:p>
    <w:p w:rsidR="00B7595C" w:rsidRPr="006732BB" w:rsidRDefault="00B7595C" w:rsidP="00B7595C">
      <w:pPr>
        <w:spacing w:line="360" w:lineRule="auto"/>
        <w:rPr>
          <w:rFonts w:ascii="David" w:hAnsi="David"/>
          <w:szCs w:val="24"/>
          <w:rtl/>
        </w:rPr>
      </w:pPr>
      <w:r w:rsidRPr="006732BB">
        <w:rPr>
          <w:rFonts w:ascii="David" w:hAnsi="David"/>
          <w:szCs w:val="24"/>
          <w:rtl/>
        </w:rPr>
        <w:t>גבולות האחריות לא יפחתו מסך 5,000,000 דולר לעובד, למקרה ולתקופת הביטוח (שנה).</w:t>
      </w:r>
    </w:p>
    <w:p w:rsidR="00B7595C" w:rsidRPr="006732BB" w:rsidRDefault="00B7595C" w:rsidP="00B7595C">
      <w:pPr>
        <w:spacing w:line="360" w:lineRule="auto"/>
        <w:rPr>
          <w:rFonts w:ascii="David" w:hAnsi="David"/>
          <w:szCs w:val="24"/>
          <w:rtl/>
        </w:rPr>
      </w:pPr>
      <w:r w:rsidRPr="006732BB">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היועץ.</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ביטוח אחריות כלפי צד שלישי</w:t>
      </w:r>
    </w:p>
    <w:p w:rsidR="00B7595C" w:rsidRPr="006732BB" w:rsidRDefault="00B7595C" w:rsidP="00B7595C">
      <w:pPr>
        <w:spacing w:line="360" w:lineRule="auto"/>
        <w:rPr>
          <w:rFonts w:ascii="David" w:hAnsi="David"/>
          <w:szCs w:val="24"/>
          <w:rtl/>
        </w:rPr>
      </w:pPr>
      <w:r w:rsidRPr="006732BB">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גבולות האחריות שלא יפחתו מסך 250,000  דולר ארה"ב, למקרה ולתקופת הביטוח (שנה). </w:t>
      </w:r>
    </w:p>
    <w:p w:rsidR="00B7595C" w:rsidRPr="006732BB" w:rsidRDefault="00B7595C" w:rsidP="00B7595C">
      <w:pPr>
        <w:spacing w:line="360" w:lineRule="auto"/>
        <w:rPr>
          <w:rFonts w:ascii="David" w:hAnsi="David"/>
          <w:szCs w:val="24"/>
          <w:rtl/>
        </w:rPr>
      </w:pPr>
      <w:r w:rsidRPr="006732BB">
        <w:rPr>
          <w:rFonts w:ascii="David" w:hAnsi="David"/>
          <w:szCs w:val="24"/>
          <w:rtl/>
        </w:rPr>
        <w:t>בפוליסה ייכלל סעיף אחריות צולבת (</w:t>
      </w:r>
      <w:r w:rsidRPr="006732BB">
        <w:rPr>
          <w:rFonts w:ascii="David" w:hAnsi="David"/>
          <w:szCs w:val="24"/>
        </w:rPr>
        <w:t>CROSS LIABILITY</w:t>
      </w:r>
      <w:r w:rsidRPr="006732BB">
        <w:rPr>
          <w:rFonts w:ascii="David" w:hAnsi="David"/>
          <w:szCs w:val="24"/>
          <w:rtl/>
        </w:rPr>
        <w:t>).</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ביטוח אחריות מקצועית</w:t>
      </w:r>
    </w:p>
    <w:p w:rsidR="00B7595C" w:rsidRPr="003128EF" w:rsidRDefault="00B7595C" w:rsidP="00B7595C">
      <w:pPr>
        <w:spacing w:line="360" w:lineRule="auto"/>
        <w:rPr>
          <w:rFonts w:ascii="David" w:hAnsi="David"/>
          <w:szCs w:val="24"/>
          <w:rtl/>
        </w:rPr>
      </w:pPr>
      <w:r w:rsidRPr="003128EF">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לפעילות הקשורה לקול קורא </w:t>
      </w:r>
      <w:r w:rsidR="001719CF" w:rsidRPr="003128EF">
        <w:rPr>
          <w:rFonts w:ascii="David" w:hAnsi="David"/>
          <w:szCs w:val="24"/>
          <w:rtl/>
        </w:rPr>
        <w:t>118/2019</w:t>
      </w:r>
      <w:r w:rsidRPr="003128EF">
        <w:rPr>
          <w:rFonts w:ascii="David" w:hAnsi="David"/>
          <w:szCs w:val="24"/>
          <w:rtl/>
        </w:rPr>
        <w:t xml:space="preserve"> לקבלת החזרים תלויי יצור ביודיזל.</w:t>
      </w:r>
    </w:p>
    <w:p w:rsidR="00B7595C" w:rsidRPr="003128EF" w:rsidRDefault="00B7595C" w:rsidP="00B7595C">
      <w:pPr>
        <w:spacing w:line="360" w:lineRule="auto"/>
        <w:rPr>
          <w:rFonts w:ascii="David" w:hAnsi="David"/>
          <w:szCs w:val="24"/>
          <w:rtl/>
        </w:rPr>
      </w:pPr>
      <w:r w:rsidRPr="003128EF">
        <w:rPr>
          <w:rFonts w:ascii="David" w:hAnsi="David"/>
          <w:szCs w:val="24"/>
          <w:rtl/>
        </w:rPr>
        <w:t xml:space="preserve">גבול האחריות למקרה ולתקופה (שנה) לא יפחת מ 500,000 דולר ארה"ב;    </w:t>
      </w:r>
    </w:p>
    <w:p w:rsidR="00B7595C" w:rsidRPr="006732BB" w:rsidRDefault="00B7595C" w:rsidP="00B7595C">
      <w:pPr>
        <w:spacing w:line="360" w:lineRule="auto"/>
        <w:rPr>
          <w:rFonts w:ascii="David" w:hAnsi="David"/>
          <w:szCs w:val="24"/>
        </w:rPr>
      </w:pPr>
      <w:r w:rsidRPr="003128EF">
        <w:rPr>
          <w:rFonts w:ascii="David" w:hAnsi="David"/>
          <w:szCs w:val="24"/>
          <w:rtl/>
        </w:rPr>
        <w:t>הכיסוי על פי הפוליסה יורחב לכלול את ההרחבות הבאות:</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מרמה ואי יושר עובדים;   </w:t>
      </w:r>
    </w:p>
    <w:p w:rsidR="00B7595C" w:rsidRPr="006732BB" w:rsidRDefault="00B7595C" w:rsidP="00B7595C">
      <w:pPr>
        <w:spacing w:line="360" w:lineRule="auto"/>
        <w:rPr>
          <w:rFonts w:ascii="David" w:hAnsi="David"/>
          <w:szCs w:val="24"/>
          <w:rtl/>
        </w:rPr>
      </w:pPr>
      <w:r w:rsidRPr="006732BB">
        <w:rPr>
          <w:rFonts w:ascii="David" w:hAnsi="David"/>
          <w:szCs w:val="24"/>
          <w:rtl/>
        </w:rPr>
        <w:t>אובדן מסמכים, לרבות אובדן השימוש ן/או העיכוב עקב מקרה ביטוח;</w:t>
      </w:r>
    </w:p>
    <w:p w:rsidR="00B7595C" w:rsidRPr="006732BB" w:rsidRDefault="00B7595C" w:rsidP="00B7595C">
      <w:pPr>
        <w:spacing w:line="360" w:lineRule="auto"/>
        <w:rPr>
          <w:rFonts w:ascii="David" w:hAnsi="David"/>
          <w:szCs w:val="24"/>
          <w:rtl/>
        </w:rPr>
      </w:pPr>
      <w:r w:rsidRPr="006732BB">
        <w:rPr>
          <w:rFonts w:ascii="David" w:hAnsi="David"/>
          <w:szCs w:val="24"/>
          <w:rtl/>
        </w:rPr>
        <w:lastRenderedPageBreak/>
        <w:t>אחריות צולבת (</w:t>
      </w:r>
      <w:r w:rsidRPr="006732BB">
        <w:rPr>
          <w:rFonts w:ascii="David" w:hAnsi="David"/>
          <w:szCs w:val="24"/>
        </w:rPr>
        <w:t>CROSS LIABILITY</w:t>
      </w:r>
      <w:r w:rsidRPr="006732BB">
        <w:rPr>
          <w:rFonts w:ascii="David" w:hAnsi="David"/>
          <w:szCs w:val="24"/>
          <w:rtl/>
        </w:rPr>
        <w:t>), אולם הכיסוי לא יחול לגבי תביעות היועץ כלפי מדינת ישראל – משרד האנרגיה;</w:t>
      </w:r>
    </w:p>
    <w:p w:rsidR="00B7595C" w:rsidRPr="006732BB" w:rsidRDefault="00B7595C" w:rsidP="00B7595C">
      <w:pPr>
        <w:spacing w:line="360" w:lineRule="auto"/>
        <w:rPr>
          <w:rFonts w:ascii="David" w:hAnsi="David"/>
          <w:szCs w:val="24"/>
          <w:rtl/>
        </w:rPr>
      </w:pPr>
      <w:r w:rsidRPr="006732BB">
        <w:rPr>
          <w:rFonts w:ascii="David" w:hAnsi="David"/>
          <w:szCs w:val="24"/>
          <w:rtl/>
        </w:rPr>
        <w:t>הארכת תקופת הגילוי לפחות 6 חודשים.</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כללי</w:t>
      </w:r>
    </w:p>
    <w:p w:rsidR="00B7595C" w:rsidRPr="006732BB" w:rsidRDefault="00B7595C" w:rsidP="00B7595C">
      <w:pPr>
        <w:spacing w:line="360" w:lineRule="auto"/>
        <w:rPr>
          <w:rFonts w:ascii="David" w:hAnsi="David"/>
          <w:szCs w:val="24"/>
          <w:rtl/>
        </w:rPr>
      </w:pPr>
      <w:r w:rsidRPr="006732BB">
        <w:rPr>
          <w:rFonts w:ascii="David" w:hAnsi="David"/>
          <w:szCs w:val="24"/>
          <w:rtl/>
        </w:rPr>
        <w:t>בפוליסות הביטוח נכללו התנאים הבאים:</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לשם המבוטח יתווספו כמבוטחים נוספים: מדינת ישראל – משרד האנרגיה, בכפוף להרחיב השיפוי כמפורט לעיל. </w:t>
      </w:r>
    </w:p>
    <w:p w:rsidR="00B7595C" w:rsidRPr="006732BB" w:rsidRDefault="00B7595C" w:rsidP="00B7595C">
      <w:pPr>
        <w:spacing w:line="360" w:lineRule="auto"/>
        <w:rPr>
          <w:rFonts w:ascii="David" w:hAnsi="David"/>
          <w:szCs w:val="24"/>
          <w:rtl/>
        </w:rPr>
      </w:pPr>
      <w:r w:rsidRPr="006732BB">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rsidR="00B7595C" w:rsidRPr="006732BB" w:rsidRDefault="00B7595C" w:rsidP="00B7595C">
      <w:pPr>
        <w:spacing w:line="360" w:lineRule="auto"/>
        <w:rPr>
          <w:rFonts w:ascii="David" w:hAnsi="David"/>
          <w:szCs w:val="24"/>
          <w:rtl/>
        </w:rPr>
      </w:pPr>
      <w:r w:rsidRPr="006732BB">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היועץ אחראי בלעדי כלפינו לתשלום דמי  הביטוח עבור כל הפוליסות ולמילוי  כל  החובות המוטלות על המבוטח על פי תנאי הפוליסות.                                                                      </w:t>
      </w:r>
    </w:p>
    <w:p w:rsidR="00B7595C" w:rsidRPr="006732BB" w:rsidRDefault="00B7595C" w:rsidP="00B7595C">
      <w:pPr>
        <w:spacing w:line="360" w:lineRule="auto"/>
        <w:rPr>
          <w:rFonts w:ascii="David" w:hAnsi="David"/>
          <w:szCs w:val="24"/>
          <w:rtl/>
        </w:rPr>
      </w:pPr>
      <w:r w:rsidRPr="006732BB">
        <w:rPr>
          <w:rFonts w:ascii="David" w:hAnsi="David"/>
          <w:szCs w:val="24"/>
          <w:rtl/>
        </w:rPr>
        <w:t>ההשתתפויות העצמיות הנקובות בכל פוליסה ופוליסה תחולנה בלעדית על היועץ.</w:t>
      </w:r>
    </w:p>
    <w:p w:rsidR="00B7595C" w:rsidRPr="006732BB" w:rsidRDefault="00B7595C" w:rsidP="00B7595C">
      <w:pPr>
        <w:spacing w:line="360" w:lineRule="auto"/>
        <w:rPr>
          <w:rFonts w:ascii="David" w:hAnsi="David"/>
          <w:szCs w:val="24"/>
          <w:rtl/>
        </w:rPr>
      </w:pPr>
      <w:r w:rsidRPr="006732BB">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r w:rsidRPr="006732BB">
        <w:rPr>
          <w:rFonts w:ascii="David" w:hAnsi="David"/>
          <w:szCs w:val="24"/>
          <w:rtl/>
        </w:rPr>
        <w:t>בכבוד רב,</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tbl>
      <w:tblPr>
        <w:bidiVisual/>
        <w:tblW w:w="0" w:type="auto"/>
        <w:tblInd w:w="17" w:type="dxa"/>
        <w:tblLook w:val="04A0" w:firstRow="1" w:lastRow="0" w:firstColumn="1" w:lastColumn="0" w:noHBand="0" w:noVBand="1"/>
      </w:tblPr>
      <w:tblGrid>
        <w:gridCol w:w="2127"/>
        <w:gridCol w:w="2976"/>
        <w:gridCol w:w="3828"/>
      </w:tblGrid>
      <w:tr w:rsidR="00B7595C" w:rsidRPr="006732BB" w:rsidTr="00E15D51">
        <w:tc>
          <w:tcPr>
            <w:tcW w:w="2127" w:type="dxa"/>
            <w:tcBorders>
              <w:top w:val="single" w:sz="8" w:space="0" w:color="auto"/>
              <w:left w:val="nil"/>
              <w:bottom w:val="nil"/>
              <w:right w:val="nil"/>
            </w:tcBorders>
            <w:hideMark/>
          </w:tcPr>
          <w:p w:rsidR="00B7595C" w:rsidRPr="006732BB" w:rsidRDefault="00B7595C" w:rsidP="00E15D51">
            <w:pPr>
              <w:spacing w:line="360" w:lineRule="auto"/>
              <w:rPr>
                <w:rFonts w:ascii="David" w:hAnsi="David"/>
                <w:szCs w:val="24"/>
                <w:rtl/>
              </w:rPr>
            </w:pPr>
            <w:r w:rsidRPr="006732BB">
              <w:rPr>
                <w:rFonts w:ascii="David" w:hAnsi="David"/>
                <w:szCs w:val="24"/>
                <w:rtl/>
              </w:rPr>
              <w:t>תאריך</w:t>
            </w:r>
          </w:p>
        </w:tc>
        <w:tc>
          <w:tcPr>
            <w:tcW w:w="2976" w:type="dxa"/>
          </w:tcPr>
          <w:p w:rsidR="00B7595C" w:rsidRPr="006732BB" w:rsidRDefault="00B7595C" w:rsidP="00E15D51">
            <w:pPr>
              <w:spacing w:line="360" w:lineRule="auto"/>
              <w:rPr>
                <w:rFonts w:ascii="David" w:hAnsi="David"/>
                <w:szCs w:val="24"/>
                <w:rtl/>
              </w:rPr>
            </w:pPr>
          </w:p>
        </w:tc>
        <w:tc>
          <w:tcPr>
            <w:tcW w:w="3828" w:type="dxa"/>
            <w:tcBorders>
              <w:top w:val="single" w:sz="8" w:space="0" w:color="auto"/>
              <w:left w:val="nil"/>
              <w:bottom w:val="nil"/>
              <w:right w:val="nil"/>
            </w:tcBorders>
            <w:hideMark/>
          </w:tcPr>
          <w:p w:rsidR="00B7595C" w:rsidRPr="006732BB" w:rsidRDefault="00B7595C" w:rsidP="00E15D51">
            <w:pPr>
              <w:spacing w:line="360" w:lineRule="auto"/>
              <w:rPr>
                <w:rFonts w:ascii="David" w:hAnsi="David"/>
                <w:szCs w:val="24"/>
                <w:rtl/>
              </w:rPr>
            </w:pPr>
            <w:r w:rsidRPr="006732BB">
              <w:rPr>
                <w:rFonts w:ascii="David" w:hAnsi="David"/>
                <w:szCs w:val="24"/>
                <w:rtl/>
              </w:rPr>
              <w:t>חתימת מורשה המבטח וחותמת המבטח</w:t>
            </w:r>
          </w:p>
        </w:tc>
      </w:tr>
    </w:tbl>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י'</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כתב ערבות ביצוע (ערבות שתוגש ע"י הזוכה במכרז כתנאי לחתימת ההסכם)</w:t>
            </w:r>
          </w:p>
        </w:tc>
      </w:tr>
    </w:tbl>
    <w:p w:rsidR="00B7595C" w:rsidRPr="006732BB" w:rsidRDefault="00B7595C" w:rsidP="00B7595C">
      <w:pPr>
        <w:spacing w:line="360" w:lineRule="auto"/>
        <w:rPr>
          <w:rFonts w:ascii="David" w:hAnsi="David"/>
          <w:szCs w:val="24"/>
          <w:rtl/>
        </w:rPr>
      </w:pPr>
      <w:r w:rsidRPr="006732BB">
        <w:rPr>
          <w:rFonts w:ascii="David" w:hAnsi="David"/>
          <w:szCs w:val="24"/>
          <w:rtl/>
        </w:rPr>
        <w:t>שם הבנק/חברת הביטוח: 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הטלפון: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הפקס: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szCs w:val="24"/>
          <w:rtl/>
        </w:rPr>
        <w:t xml:space="preserve">לכבוד </w:t>
      </w:r>
    </w:p>
    <w:p w:rsidR="00B7595C" w:rsidRPr="006732BB" w:rsidRDefault="00B7595C" w:rsidP="00B7595C">
      <w:pPr>
        <w:spacing w:line="360" w:lineRule="auto"/>
        <w:rPr>
          <w:rFonts w:ascii="David" w:hAnsi="David"/>
          <w:szCs w:val="24"/>
        </w:rPr>
      </w:pPr>
      <w:r w:rsidRPr="006732BB">
        <w:rPr>
          <w:rFonts w:ascii="David" w:hAnsi="David"/>
          <w:szCs w:val="24"/>
          <w:rtl/>
        </w:rPr>
        <w:t xml:space="preserve">ממשלת ישראל </w:t>
      </w:r>
    </w:p>
    <w:p w:rsidR="00B7595C" w:rsidRPr="006732BB" w:rsidRDefault="00B7595C" w:rsidP="00B7595C">
      <w:pPr>
        <w:spacing w:line="360" w:lineRule="auto"/>
        <w:rPr>
          <w:rFonts w:ascii="David" w:hAnsi="David"/>
          <w:szCs w:val="24"/>
        </w:rPr>
      </w:pPr>
      <w:r w:rsidRPr="006732BB">
        <w:rPr>
          <w:rFonts w:ascii="David" w:hAnsi="David"/>
          <w:szCs w:val="24"/>
          <w:rtl/>
        </w:rPr>
        <w:t>באמצעות משרד האנרגיה</w:t>
      </w:r>
    </w:p>
    <w:p w:rsidR="00B7595C" w:rsidRPr="006732BB" w:rsidRDefault="00B7595C" w:rsidP="00B7595C">
      <w:pPr>
        <w:spacing w:line="360" w:lineRule="auto"/>
        <w:rPr>
          <w:rFonts w:ascii="David" w:hAnsi="David"/>
          <w:szCs w:val="24"/>
        </w:rPr>
      </w:pPr>
    </w:p>
    <w:p w:rsidR="00B7595C" w:rsidRPr="006732BB" w:rsidRDefault="00B7595C" w:rsidP="00B7595C">
      <w:pPr>
        <w:spacing w:line="360" w:lineRule="auto"/>
        <w:rPr>
          <w:rFonts w:ascii="David" w:hAnsi="David"/>
          <w:szCs w:val="24"/>
        </w:rPr>
      </w:pPr>
      <w:r w:rsidRPr="006732BB">
        <w:rPr>
          <w:rFonts w:ascii="David" w:hAnsi="David"/>
          <w:szCs w:val="24"/>
          <w:rtl/>
        </w:rPr>
        <w:t>הנדון: ערבות מס'____________</w:t>
      </w:r>
    </w:p>
    <w:p w:rsidR="00B7595C" w:rsidRPr="006732BB" w:rsidRDefault="00B7595C" w:rsidP="00B7595C">
      <w:pPr>
        <w:spacing w:line="360" w:lineRule="auto"/>
        <w:rPr>
          <w:rFonts w:ascii="David" w:hAnsi="David"/>
          <w:szCs w:val="24"/>
        </w:rPr>
      </w:pPr>
    </w:p>
    <w:p w:rsidR="00B7595C" w:rsidRPr="006732BB" w:rsidRDefault="00B7595C" w:rsidP="00B7595C">
      <w:pPr>
        <w:spacing w:line="360" w:lineRule="auto"/>
        <w:jc w:val="both"/>
        <w:rPr>
          <w:rFonts w:ascii="David" w:hAnsi="David"/>
          <w:szCs w:val="24"/>
        </w:rPr>
      </w:pPr>
      <w:r w:rsidRPr="006732BB">
        <w:rPr>
          <w:rFonts w:ascii="David" w:hAnsi="David"/>
          <w:szCs w:val="24"/>
          <w:rtl/>
        </w:rPr>
        <w:t xml:space="preserve">אנו ערבים בזה כלפיכם לסילוק כל סכום עד לסך של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 (במילים: _______________ </w:t>
      </w:r>
      <w:r w:rsidRPr="003128EF">
        <w:rPr>
          <w:rFonts w:ascii="David" w:hAnsi="David"/>
          <w:szCs w:val="24"/>
          <w:rtl/>
        </w:rPr>
        <w:t xml:space="preserve">ש"ח), שיוצמד למדד __________ מתאריך _________ (תאריך תחילת תוקף הערבות) אשר תדרשו מאת: __________   (להלן: "החייב") בקשר לקול קורא </w:t>
      </w:r>
      <w:r w:rsidR="001719CF" w:rsidRPr="003128EF">
        <w:rPr>
          <w:rFonts w:ascii="David" w:hAnsi="David"/>
          <w:szCs w:val="24"/>
          <w:rtl/>
        </w:rPr>
        <w:t>118/2019</w:t>
      </w:r>
      <w:r w:rsidRPr="003128EF">
        <w:rPr>
          <w:rFonts w:ascii="David" w:hAnsi="David"/>
          <w:szCs w:val="24"/>
          <w:rtl/>
        </w:rPr>
        <w:t xml:space="preserve"> לקבלת החזרים תלויי יצור ביודיזל</w:t>
      </w:r>
      <w:r w:rsidRPr="003128EF">
        <w:rPr>
          <w:rFonts w:ascii="David" w:hAnsi="David"/>
          <w:b/>
          <w:bCs/>
          <w:szCs w:val="24"/>
          <w:rtl/>
        </w:rPr>
        <w:t xml:space="preserve"> </w:t>
      </w:r>
      <w:r w:rsidRPr="003128EF">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w:t>
      </w:r>
      <w:r w:rsidRPr="006732BB">
        <w:rPr>
          <w:rFonts w:ascii="David" w:hAnsi="David"/>
          <w:szCs w:val="24"/>
          <w:rtl/>
        </w:rPr>
        <w:t xml:space="preserve"> לחייב בקשר לחיוב כלפיכם, או לדרוש תחילה את סילוק הסכום האמור מאת החייב.</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u w:val="single"/>
          <w:rtl/>
        </w:rPr>
      </w:pPr>
      <w:r w:rsidRPr="006732BB">
        <w:rPr>
          <w:rFonts w:ascii="David" w:hAnsi="David"/>
          <w:szCs w:val="24"/>
          <w:rtl/>
        </w:rPr>
        <w:t xml:space="preserve">ערבות זו תהיה בתוקף מתאריך </w:t>
      </w:r>
      <w:r w:rsidRPr="006732BB">
        <w:rPr>
          <w:rFonts w:ascii="David" w:hAnsi="David"/>
          <w:szCs w:val="24"/>
          <w:u w:val="single"/>
          <w:rtl/>
        </w:rPr>
        <w:tab/>
      </w:r>
      <w:r w:rsidRPr="006732BB">
        <w:rPr>
          <w:rFonts w:ascii="David" w:hAnsi="David"/>
          <w:szCs w:val="24"/>
          <w:u w:val="single"/>
          <w:rtl/>
        </w:rPr>
        <w:tab/>
      </w:r>
      <w:r w:rsidRPr="006732BB">
        <w:rPr>
          <w:rFonts w:ascii="David" w:hAnsi="David"/>
          <w:szCs w:val="24"/>
          <w:rtl/>
        </w:rPr>
        <w:t xml:space="preserve"> עד תאריך </w:t>
      </w:r>
      <w:r w:rsidRPr="006732BB">
        <w:rPr>
          <w:rFonts w:ascii="David" w:hAnsi="David"/>
          <w:szCs w:val="24"/>
          <w:u w:val="single"/>
          <w:rtl/>
        </w:rPr>
        <w:tab/>
      </w:r>
      <w:r w:rsidRPr="006732BB">
        <w:rPr>
          <w:rFonts w:ascii="David" w:hAnsi="David"/>
          <w:szCs w:val="24"/>
          <w:u w:val="single"/>
          <w:rtl/>
        </w:rPr>
        <w:tab/>
      </w:r>
    </w:p>
    <w:p w:rsidR="00B7595C" w:rsidRPr="006732BB" w:rsidRDefault="00B7595C" w:rsidP="00B7595C">
      <w:pPr>
        <w:spacing w:line="360" w:lineRule="auto"/>
        <w:rPr>
          <w:rFonts w:ascii="David" w:hAnsi="David"/>
          <w:szCs w:val="24"/>
        </w:rPr>
      </w:pPr>
    </w:p>
    <w:p w:rsidR="00B7595C" w:rsidRPr="006732BB" w:rsidRDefault="00B7595C" w:rsidP="00B7595C">
      <w:pPr>
        <w:spacing w:line="360" w:lineRule="auto"/>
        <w:rPr>
          <w:rFonts w:ascii="David" w:hAnsi="David"/>
          <w:szCs w:val="24"/>
        </w:rPr>
      </w:pPr>
      <w:r w:rsidRPr="006732BB">
        <w:rPr>
          <w:rFonts w:ascii="David" w:hAnsi="David"/>
          <w:szCs w:val="24"/>
          <w:rtl/>
        </w:rPr>
        <w:t>דרישה על פי ערבות זו יש להפנות לסניף הבנק/חב' הביטוח שכתובתו ___________</w:t>
      </w:r>
      <w:r w:rsidRPr="006732BB">
        <w:rPr>
          <w:rFonts w:ascii="David" w:hAnsi="David"/>
          <w:szCs w:val="24"/>
          <w:rtl/>
        </w:rPr>
        <w:tab/>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softHyphen/>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Pr>
      </w:pPr>
      <w:r w:rsidRPr="006732BB">
        <w:rPr>
          <w:rFonts w:ascii="David" w:hAnsi="David"/>
          <w:szCs w:val="24"/>
          <w:rtl/>
        </w:rPr>
        <w:t>ערבות זו אינה ניתנת להעברה.</w:t>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Pr>
      </w:pPr>
      <w:r w:rsidRPr="006732BB">
        <w:rPr>
          <w:rFonts w:ascii="David" w:hAnsi="David"/>
          <w:szCs w:val="24"/>
          <w:rtl/>
        </w:rPr>
        <w:t xml:space="preserve">שם הבנק/חב' הביטוח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   </w:t>
      </w:r>
    </w:p>
    <w:p w:rsidR="00B7595C" w:rsidRPr="006732BB" w:rsidRDefault="00B7595C" w:rsidP="00B7595C">
      <w:pPr>
        <w:spacing w:line="360" w:lineRule="auto"/>
        <w:rPr>
          <w:rFonts w:ascii="David" w:hAnsi="David"/>
          <w:szCs w:val="24"/>
          <w:rtl/>
        </w:rPr>
      </w:pPr>
      <w:r w:rsidRPr="006732BB">
        <w:rPr>
          <w:rFonts w:ascii="David" w:hAnsi="David"/>
          <w:szCs w:val="24"/>
          <w:rtl/>
        </w:rPr>
        <w:t xml:space="preserve">מס' הבנק ומס' הסניף </w:t>
      </w:r>
      <w:r w:rsidRPr="006732BB">
        <w:rPr>
          <w:rFonts w:ascii="David" w:hAnsi="David"/>
          <w:szCs w:val="24"/>
          <w:rtl/>
        </w:rPr>
        <w:tab/>
        <w:t>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r>
      <w:r w:rsidRPr="006732BB">
        <w:rPr>
          <w:rFonts w:ascii="David" w:hAnsi="David"/>
          <w:szCs w:val="24"/>
          <w:rtl/>
        </w:rPr>
        <w:tab/>
      </w:r>
    </w:p>
    <w:p w:rsidR="00B7595C" w:rsidRPr="006732BB" w:rsidRDefault="00B7595C" w:rsidP="00B7595C">
      <w:pPr>
        <w:spacing w:line="360" w:lineRule="auto"/>
        <w:rPr>
          <w:rFonts w:ascii="David" w:hAnsi="David"/>
          <w:szCs w:val="24"/>
          <w:rtl/>
        </w:rPr>
      </w:pPr>
      <w:r w:rsidRPr="006732BB">
        <w:rPr>
          <w:rFonts w:ascii="David" w:hAnsi="David"/>
          <w:szCs w:val="24"/>
          <w:rtl/>
        </w:rPr>
        <w:t>כתובת סניף הבנק/חברת הביטוח  __________________</w:t>
      </w:r>
      <w:r w:rsidRPr="006732BB">
        <w:rPr>
          <w:rFonts w:ascii="David" w:hAnsi="David"/>
          <w:szCs w:val="24"/>
          <w:rtl/>
        </w:rPr>
        <w:tab/>
      </w: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spacing w:line="360" w:lineRule="auto"/>
        <w:rPr>
          <w:rFonts w:ascii="David" w:hAnsi="David"/>
          <w:szCs w:val="24"/>
          <w:rtl/>
        </w:rPr>
      </w:pPr>
    </w:p>
    <w:p w:rsidR="00B7595C" w:rsidRPr="006732BB" w:rsidRDefault="00B7595C" w:rsidP="00B7595C">
      <w:pPr>
        <w:bidi w:val="0"/>
        <w:spacing w:line="360" w:lineRule="auto"/>
        <w:rPr>
          <w:rFonts w:ascii="David" w:hAnsi="David"/>
          <w:szCs w:val="24"/>
        </w:rPr>
      </w:pPr>
      <w:r w:rsidRPr="006732BB">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595C" w:rsidRPr="006732BB" w:rsidTr="00E15D51">
        <w:trPr>
          <w:trHeight w:hRule="exact" w:val="561"/>
        </w:trPr>
        <w:tc>
          <w:tcPr>
            <w:tcW w:w="8958" w:type="dxa"/>
            <w:tcBorders>
              <w:top w:val="nil"/>
              <w:bottom w:val="nil"/>
            </w:tcBorders>
            <w:shd w:val="clear" w:color="auto" w:fill="D9D9D9" w:themeFill="background1" w:themeFillShade="D9"/>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lastRenderedPageBreak/>
              <w:t>נספח יא'</w:t>
            </w:r>
          </w:p>
        </w:tc>
      </w:tr>
      <w:tr w:rsidR="00B7595C" w:rsidRPr="006732BB" w:rsidTr="00E15D51">
        <w:trPr>
          <w:trHeight w:hRule="exact" w:val="561"/>
        </w:trPr>
        <w:tc>
          <w:tcPr>
            <w:tcW w:w="8958" w:type="dxa"/>
            <w:tcBorders>
              <w:top w:val="nil"/>
              <w:bottom w:val="nil"/>
            </w:tcBorders>
            <w:shd w:val="clear" w:color="auto" w:fill="1B3461"/>
            <w:vAlign w:val="center"/>
          </w:tcPr>
          <w:p w:rsidR="00B7595C" w:rsidRPr="006732BB" w:rsidRDefault="00B7595C" w:rsidP="00E15D51">
            <w:pPr>
              <w:spacing w:line="360" w:lineRule="auto"/>
              <w:rPr>
                <w:rFonts w:ascii="David" w:hAnsi="David"/>
                <w:szCs w:val="24"/>
                <w:rtl/>
              </w:rPr>
            </w:pPr>
            <w:r w:rsidRPr="006732BB">
              <w:rPr>
                <w:rFonts w:ascii="David" w:hAnsi="David"/>
                <w:szCs w:val="24"/>
                <w:rtl/>
              </w:rPr>
              <w:t>הצהרת מדווח על בסיס מזומן לצרכי מס ערך מוסף</w:t>
            </w:r>
          </w:p>
        </w:tc>
      </w:tr>
    </w:tbl>
    <w:p w:rsidR="00B7595C" w:rsidRPr="006732BB" w:rsidRDefault="00B7595C" w:rsidP="00B7595C">
      <w:pPr>
        <w:spacing w:line="360" w:lineRule="auto"/>
        <w:jc w:val="both"/>
        <w:rPr>
          <w:rFonts w:ascii="David" w:hAnsi="David"/>
          <w:b/>
          <w:szCs w:val="24"/>
          <w:rtl/>
        </w:rPr>
      </w:pPr>
      <w:r w:rsidRPr="006732BB">
        <w:rPr>
          <w:rFonts w:ascii="David" w:hAnsi="David"/>
          <w:szCs w:val="24"/>
          <w:rtl/>
        </w:rPr>
        <w:t xml:space="preserve">שם הספק: </w:t>
      </w:r>
      <w:r w:rsidRPr="006732BB">
        <w:rPr>
          <w:rFonts w:ascii="David" w:hAnsi="David"/>
          <w:b/>
          <w:szCs w:val="24"/>
          <w:rtl/>
        </w:rPr>
        <w:t>_____________________</w:t>
      </w:r>
      <w:r w:rsidRPr="006732BB">
        <w:rPr>
          <w:rFonts w:ascii="David" w:hAnsi="David"/>
          <w:szCs w:val="24"/>
          <w:rtl/>
        </w:rPr>
        <w:tab/>
      </w:r>
      <w:r w:rsidRPr="006732BB">
        <w:rPr>
          <w:rFonts w:ascii="David" w:hAnsi="David"/>
          <w:szCs w:val="24"/>
          <w:rtl/>
        </w:rPr>
        <w:tab/>
      </w:r>
      <w:r w:rsidRPr="006732BB">
        <w:rPr>
          <w:rFonts w:ascii="David" w:hAnsi="David"/>
          <w:szCs w:val="24"/>
          <w:rtl/>
        </w:rPr>
        <w:tab/>
        <w:t xml:space="preserve">מספר ע.מ./ח.פ. : </w:t>
      </w:r>
      <w:r w:rsidRPr="006732BB">
        <w:rPr>
          <w:rFonts w:ascii="David" w:hAnsi="David"/>
          <w:b/>
          <w:szCs w:val="24"/>
          <w:rtl/>
        </w:rPr>
        <w:t>________________</w:t>
      </w:r>
    </w:p>
    <w:p w:rsidR="00B7595C" w:rsidRPr="006732BB" w:rsidRDefault="00B7595C" w:rsidP="00B7595C">
      <w:pPr>
        <w:spacing w:line="360" w:lineRule="auto"/>
        <w:jc w:val="both"/>
        <w:rPr>
          <w:rFonts w:ascii="David" w:hAnsi="David"/>
          <w:b/>
          <w:szCs w:val="24"/>
          <w:rtl/>
        </w:rPr>
      </w:pPr>
      <w:r w:rsidRPr="006732BB">
        <w:rPr>
          <w:rFonts w:ascii="David" w:hAnsi="David"/>
          <w:szCs w:val="24"/>
          <w:rtl/>
        </w:rPr>
        <w:t>לכבוד</w:t>
      </w:r>
    </w:p>
    <w:p w:rsidR="00B7595C" w:rsidRPr="006732BB" w:rsidRDefault="00B7595C" w:rsidP="00B7595C">
      <w:pPr>
        <w:spacing w:line="360" w:lineRule="auto"/>
        <w:jc w:val="both"/>
        <w:rPr>
          <w:rFonts w:ascii="David" w:hAnsi="David"/>
          <w:b/>
          <w:szCs w:val="24"/>
          <w:u w:val="single"/>
          <w:rtl/>
        </w:rPr>
      </w:pPr>
      <w:r w:rsidRPr="006732BB">
        <w:rPr>
          <w:rFonts w:ascii="David" w:hAnsi="David"/>
          <w:szCs w:val="24"/>
          <w:u w:val="single"/>
          <w:rtl/>
        </w:rPr>
        <w:t>מדינת ישראל – אגף החשב הכללי</w:t>
      </w:r>
    </w:p>
    <w:p w:rsidR="00B7595C" w:rsidRPr="006732BB" w:rsidRDefault="00B7595C" w:rsidP="00B7595C">
      <w:pPr>
        <w:spacing w:line="360" w:lineRule="auto"/>
        <w:jc w:val="both"/>
        <w:rPr>
          <w:rFonts w:ascii="David" w:hAnsi="David"/>
          <w:szCs w:val="24"/>
          <w:rtl/>
        </w:rPr>
      </w:pPr>
      <w:r w:rsidRPr="006732BB">
        <w:rPr>
          <w:rFonts w:ascii="David" w:hAnsi="David"/>
          <w:szCs w:val="24"/>
          <w:rtl/>
        </w:rPr>
        <w:t>א.ג.נ.,</w:t>
      </w:r>
    </w:p>
    <w:p w:rsidR="00B7595C" w:rsidRPr="006732BB" w:rsidRDefault="00B7595C" w:rsidP="00B7595C">
      <w:pPr>
        <w:spacing w:line="360" w:lineRule="auto"/>
        <w:jc w:val="both"/>
        <w:rPr>
          <w:rFonts w:ascii="David" w:hAnsi="David"/>
          <w:b/>
          <w:bCs/>
          <w:szCs w:val="24"/>
          <w:u w:val="single"/>
          <w:rtl/>
        </w:rPr>
      </w:pPr>
      <w:r w:rsidRPr="006732BB">
        <w:rPr>
          <w:rFonts w:ascii="David" w:hAnsi="David"/>
          <w:bCs/>
          <w:szCs w:val="24"/>
          <w:rtl/>
        </w:rPr>
        <w:t xml:space="preserve">הנדון: </w:t>
      </w:r>
      <w:r w:rsidRPr="006732BB">
        <w:rPr>
          <w:rFonts w:ascii="David" w:hAnsi="David"/>
          <w:bCs/>
          <w:szCs w:val="24"/>
          <w:u w:val="single"/>
          <w:rtl/>
        </w:rPr>
        <w:t>הצהרת מדווח על בסיס מזומן לצרכי מס ערך מוסף</w:t>
      </w:r>
    </w:p>
    <w:p w:rsidR="00B7595C" w:rsidRPr="006732BB" w:rsidRDefault="00B7595C" w:rsidP="00B7595C">
      <w:pPr>
        <w:ind w:left="453" w:hanging="426"/>
        <w:jc w:val="both"/>
        <w:rPr>
          <w:rFonts w:ascii="David" w:hAnsi="David"/>
          <w:b/>
          <w:szCs w:val="24"/>
          <w:rtl/>
        </w:rPr>
      </w:pPr>
      <w:r w:rsidRPr="006732BB">
        <w:rPr>
          <w:rFonts w:ascii="David" w:hAnsi="David"/>
          <w:szCs w:val="24"/>
          <w:rtl/>
        </w:rPr>
        <w:t>1.</w:t>
      </w:r>
      <w:r w:rsidRPr="006732BB">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6732BB">
        <w:rPr>
          <w:rFonts w:ascii="David" w:hAnsi="David"/>
          <w:szCs w:val="24"/>
        </w:rPr>
        <w:t xml:space="preserve">X </w:t>
      </w:r>
      <w:r w:rsidRPr="006732BB">
        <w:rPr>
          <w:rFonts w:ascii="David" w:hAnsi="David"/>
          <w:szCs w:val="24"/>
          <w:rtl/>
        </w:rPr>
        <w:t xml:space="preserve"> במשבצת המתאימה):</w:t>
      </w:r>
    </w:p>
    <w:p w:rsidR="00B7595C" w:rsidRPr="006732BB" w:rsidRDefault="00B7595C" w:rsidP="00B7595C">
      <w:pPr>
        <w:ind w:left="565" w:hanging="567"/>
        <w:jc w:val="both"/>
        <w:rPr>
          <w:rFonts w:ascii="David" w:hAnsi="David"/>
          <w:b/>
          <w:bCs/>
          <w:szCs w:val="24"/>
          <w:rtl/>
        </w:rPr>
      </w:pPr>
    </w:p>
    <w:p w:rsidR="00B7595C" w:rsidRPr="006732BB" w:rsidRDefault="00B7595C" w:rsidP="00B7595C">
      <w:pPr>
        <w:spacing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59264" behindDoc="0" locked="0" layoutInCell="1" allowOverlap="1" wp14:anchorId="4FB0B60E" wp14:editId="49450430">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86E20" w:rsidRPr="00105BC1" w:rsidRDefault="00686E20"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0B60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686E20" w:rsidRPr="00105BC1" w:rsidRDefault="00686E20" w:rsidP="00B7595C"/>
                  </w:txbxContent>
                </v:textbox>
              </v:shape>
            </w:pict>
          </mc:Fallback>
        </mc:AlternateContent>
      </w:r>
      <w:r w:rsidRPr="006732BB">
        <w:rPr>
          <w:rFonts w:ascii="David" w:hAnsi="David"/>
          <w:szCs w:val="24"/>
          <w:rtl/>
        </w:rPr>
        <w:t>הנני נותן שירותים שמנהל את ספריו בהתאם לתוספת ה' להוראות מס הכנסה (ניהול פנקסי חשבונות), התשל"ג-1973;</w:t>
      </w:r>
    </w:p>
    <w:p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0288" behindDoc="0" locked="0" layoutInCell="1" allowOverlap="1" wp14:anchorId="77BE7BC0" wp14:editId="619E7E8B">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86E20" w:rsidRPr="00105BC1" w:rsidRDefault="00686E20"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7BC0"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686E20" w:rsidRPr="00105BC1" w:rsidRDefault="00686E20" w:rsidP="00B7595C"/>
                  </w:txbxContent>
                </v:textbox>
              </v:shape>
            </w:pict>
          </mc:Fallback>
        </mc:AlternateContent>
      </w:r>
      <w:r w:rsidRPr="006732BB">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1312" behindDoc="0" locked="0" layoutInCell="1" allowOverlap="1" wp14:anchorId="186975D6" wp14:editId="20DA5654">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86E20" w:rsidRPr="00105BC1" w:rsidRDefault="00686E20"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975D6"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686E20" w:rsidRPr="00105BC1" w:rsidRDefault="00686E20" w:rsidP="00B7595C"/>
                  </w:txbxContent>
                </v:textbox>
              </v:shape>
            </w:pict>
          </mc:Fallback>
        </mc:AlternateContent>
      </w:r>
      <w:r w:rsidRPr="006732BB">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B7595C" w:rsidRPr="006732BB" w:rsidRDefault="00B7595C" w:rsidP="00B7595C">
      <w:pPr>
        <w:spacing w:before="240" w:line="276" w:lineRule="auto"/>
        <w:ind w:left="1440"/>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2336" behindDoc="0" locked="0" layoutInCell="1" allowOverlap="1" wp14:anchorId="732EA835" wp14:editId="5FF7F555">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86E20" w:rsidRPr="00105BC1" w:rsidRDefault="00686E20"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EA835"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686E20" w:rsidRPr="00105BC1" w:rsidRDefault="00686E20" w:rsidP="00B7595C"/>
                  </w:txbxContent>
                </v:textbox>
              </v:shape>
            </w:pict>
          </mc:Fallback>
        </mc:AlternateContent>
      </w:r>
      <w:r w:rsidRPr="006732BB">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B7595C" w:rsidRPr="006732BB" w:rsidRDefault="00B7595C" w:rsidP="00B7595C">
      <w:pPr>
        <w:spacing w:before="240" w:line="276" w:lineRule="auto"/>
        <w:ind w:left="565" w:hanging="567"/>
        <w:jc w:val="both"/>
        <w:rPr>
          <w:rFonts w:ascii="David" w:hAnsi="David"/>
          <w:b/>
          <w:szCs w:val="24"/>
          <w:rtl/>
        </w:rPr>
      </w:pPr>
      <w:r w:rsidRPr="006732BB">
        <w:rPr>
          <w:rFonts w:ascii="David" w:hAnsi="David"/>
          <w:noProof/>
          <w:szCs w:val="24"/>
          <w:rtl/>
        </w:rPr>
        <mc:AlternateContent>
          <mc:Choice Requires="wps">
            <w:drawing>
              <wp:anchor distT="0" distB="0" distL="114300" distR="114300" simplePos="0" relativeHeight="251663360" behindDoc="0" locked="0" layoutInCell="1" allowOverlap="1" wp14:anchorId="468BB64A" wp14:editId="78DD0ABF">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86E20" w:rsidRPr="00105BC1" w:rsidRDefault="00686E20" w:rsidP="00B759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BB64A"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686E20" w:rsidRPr="00105BC1" w:rsidRDefault="00686E20" w:rsidP="00B7595C"/>
                  </w:txbxContent>
                </v:textbox>
              </v:shape>
            </w:pict>
          </mc:Fallback>
        </mc:AlternateContent>
      </w:r>
      <w:r w:rsidRPr="006732BB">
        <w:rPr>
          <w:rFonts w:ascii="David" w:hAnsi="David"/>
          <w:szCs w:val="24"/>
          <w:rtl/>
        </w:rPr>
        <w:tab/>
      </w:r>
      <w:r w:rsidRPr="006732BB">
        <w:rPr>
          <w:rFonts w:ascii="David" w:hAnsi="David"/>
          <w:szCs w:val="24"/>
          <w:rtl/>
        </w:rPr>
        <w:tab/>
      </w:r>
      <w:r w:rsidRPr="006732BB">
        <w:rPr>
          <w:rFonts w:ascii="David" w:hAnsi="David"/>
          <w:szCs w:val="24"/>
          <w:rtl/>
        </w:rPr>
        <w:tab/>
        <w:t>הנני מדווח על בסיס מזומן מכל סיבה אחרת. נא פרט את הסיבה_________________.</w:t>
      </w:r>
    </w:p>
    <w:p w:rsidR="00B7595C" w:rsidRPr="006732BB" w:rsidRDefault="00B7595C" w:rsidP="00B7595C">
      <w:pPr>
        <w:ind w:left="565" w:hanging="567"/>
        <w:jc w:val="both"/>
        <w:rPr>
          <w:rFonts w:ascii="David" w:hAnsi="David"/>
          <w:b/>
          <w:szCs w:val="24"/>
          <w:rtl/>
        </w:rPr>
      </w:pPr>
    </w:p>
    <w:p w:rsidR="00B7595C" w:rsidRPr="006732BB" w:rsidRDefault="00B7595C" w:rsidP="00B7595C">
      <w:pPr>
        <w:ind w:left="453" w:hanging="426"/>
        <w:jc w:val="both"/>
        <w:rPr>
          <w:rFonts w:ascii="David" w:hAnsi="David"/>
          <w:b/>
          <w:szCs w:val="24"/>
          <w:rtl/>
        </w:rPr>
      </w:pPr>
      <w:r w:rsidRPr="006732BB">
        <w:rPr>
          <w:rFonts w:ascii="David" w:hAnsi="David"/>
          <w:szCs w:val="24"/>
          <w:rtl/>
        </w:rPr>
        <w:t>2.</w:t>
      </w:r>
      <w:r w:rsidRPr="006732BB">
        <w:rPr>
          <w:rFonts w:ascii="David" w:hAnsi="David"/>
          <w:szCs w:val="24"/>
          <w:rtl/>
        </w:rPr>
        <w:tab/>
        <w:t>ידוע לי שהאחריות הראשונית והבלעדית לאמור לעיל, מוטלת עלי, ואין בקבלת מסמך זה על ידכם, משום אישורכם לאמור בו.</w:t>
      </w:r>
    </w:p>
    <w:p w:rsidR="00B7595C" w:rsidRPr="006732BB" w:rsidRDefault="00B7595C" w:rsidP="00B7595C">
      <w:pPr>
        <w:ind w:left="565" w:hanging="567"/>
        <w:jc w:val="both"/>
        <w:rPr>
          <w:rFonts w:ascii="David" w:hAnsi="David"/>
          <w:b/>
          <w:szCs w:val="24"/>
          <w:rtl/>
        </w:rPr>
      </w:pPr>
    </w:p>
    <w:p w:rsidR="00B7595C" w:rsidRPr="006732BB" w:rsidRDefault="00B7595C" w:rsidP="00B7595C">
      <w:pPr>
        <w:ind w:left="453" w:hanging="426"/>
        <w:jc w:val="both"/>
        <w:rPr>
          <w:rFonts w:ascii="David" w:hAnsi="David"/>
          <w:b/>
          <w:szCs w:val="24"/>
          <w:rtl/>
        </w:rPr>
      </w:pPr>
      <w:r w:rsidRPr="006732BB">
        <w:rPr>
          <w:rFonts w:ascii="David" w:hAnsi="David"/>
          <w:szCs w:val="24"/>
          <w:rtl/>
        </w:rPr>
        <w:t>3.</w:t>
      </w:r>
      <w:r w:rsidRPr="006732BB">
        <w:rPr>
          <w:rFonts w:ascii="David" w:hAnsi="David"/>
          <w:szCs w:val="24"/>
          <w:rtl/>
        </w:rPr>
        <w:tab/>
        <w:t>הריני מתחייב להודיעכם על כל שינוי שיחול בעתיד בהתייחס לבסיס הדיווח כאמור.</w:t>
      </w:r>
    </w:p>
    <w:p w:rsidR="00B7595C" w:rsidRPr="006732BB" w:rsidRDefault="00B7595C" w:rsidP="00B7595C">
      <w:pPr>
        <w:ind w:left="565" w:hanging="567"/>
        <w:jc w:val="both"/>
        <w:rPr>
          <w:rFonts w:ascii="David" w:hAnsi="David"/>
          <w:b/>
          <w:szCs w:val="24"/>
          <w:rtl/>
        </w:rPr>
      </w:pPr>
    </w:p>
    <w:p w:rsidR="00B7595C" w:rsidRPr="006732BB" w:rsidRDefault="00B7595C" w:rsidP="00B7595C">
      <w:pPr>
        <w:ind w:left="565" w:hanging="567"/>
        <w:jc w:val="both"/>
        <w:rPr>
          <w:rFonts w:ascii="David" w:hAnsi="David"/>
          <w:b/>
          <w:szCs w:val="24"/>
          <w:rtl/>
        </w:rPr>
      </w:pPr>
    </w:p>
    <w:p w:rsidR="00B7595C" w:rsidRPr="006732BB" w:rsidRDefault="00B7595C" w:rsidP="00B7595C">
      <w:pPr>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7595C" w:rsidRPr="006732BB" w:rsidTr="00E15D51">
        <w:tc>
          <w:tcPr>
            <w:tcW w:w="3162" w:type="dxa"/>
            <w:tcBorders>
              <w:top w:val="single" w:sz="8" w:space="0" w:color="auto"/>
              <w:left w:val="nil"/>
              <w:bottom w:val="nil"/>
              <w:right w:val="nil"/>
            </w:tcBorders>
            <w:hideMark/>
          </w:tcPr>
          <w:p w:rsidR="00B7595C" w:rsidRPr="006732BB" w:rsidRDefault="00B7595C" w:rsidP="00E15D51">
            <w:pPr>
              <w:jc w:val="center"/>
              <w:rPr>
                <w:rFonts w:ascii="David" w:hAnsi="David"/>
                <w:szCs w:val="24"/>
                <w:rtl/>
              </w:rPr>
            </w:pPr>
            <w:r w:rsidRPr="006732BB">
              <w:rPr>
                <w:rFonts w:ascii="David" w:hAnsi="David"/>
                <w:szCs w:val="24"/>
                <w:rtl/>
              </w:rPr>
              <w:t>תאריך</w:t>
            </w:r>
          </w:p>
        </w:tc>
        <w:tc>
          <w:tcPr>
            <w:tcW w:w="2367" w:type="dxa"/>
          </w:tcPr>
          <w:p w:rsidR="00B7595C" w:rsidRPr="006732BB" w:rsidRDefault="00B7595C" w:rsidP="00E15D51">
            <w:pPr>
              <w:ind w:firstLine="720"/>
              <w:jc w:val="both"/>
              <w:rPr>
                <w:rFonts w:ascii="David" w:hAnsi="David"/>
                <w:szCs w:val="24"/>
                <w:rtl/>
              </w:rPr>
            </w:pPr>
          </w:p>
        </w:tc>
        <w:tc>
          <w:tcPr>
            <w:tcW w:w="3402" w:type="dxa"/>
            <w:tcBorders>
              <w:top w:val="single" w:sz="8" w:space="0" w:color="auto"/>
              <w:left w:val="nil"/>
              <w:bottom w:val="nil"/>
              <w:right w:val="nil"/>
            </w:tcBorders>
            <w:hideMark/>
          </w:tcPr>
          <w:p w:rsidR="00B7595C" w:rsidRPr="006732BB" w:rsidRDefault="00B7595C" w:rsidP="00E15D51">
            <w:pPr>
              <w:ind w:firstLine="54"/>
              <w:jc w:val="center"/>
              <w:rPr>
                <w:rFonts w:ascii="David" w:hAnsi="David"/>
                <w:szCs w:val="24"/>
                <w:rtl/>
              </w:rPr>
            </w:pPr>
            <w:r w:rsidRPr="006732BB">
              <w:rPr>
                <w:rFonts w:ascii="David" w:hAnsi="David"/>
                <w:szCs w:val="24"/>
                <w:rtl/>
              </w:rPr>
              <w:t>חתימת וחותמת מטעם המציע</w:t>
            </w:r>
          </w:p>
        </w:tc>
      </w:tr>
    </w:tbl>
    <w:p w:rsidR="00B7595C" w:rsidRPr="006732BB" w:rsidRDefault="00B7595C" w:rsidP="00B7595C">
      <w:pPr>
        <w:rPr>
          <w:rFonts w:ascii="David" w:hAnsi="David"/>
          <w:noProof/>
          <w:szCs w:val="24"/>
          <w:rtl/>
        </w:rPr>
      </w:pPr>
    </w:p>
    <w:p w:rsidR="00B7595C" w:rsidRPr="006732BB" w:rsidRDefault="00B7595C" w:rsidP="003128EF">
      <w:pPr>
        <w:bidi w:val="0"/>
        <w:rPr>
          <w:rFonts w:ascii="David" w:hAnsi="David"/>
          <w:szCs w:val="24"/>
        </w:rPr>
      </w:pPr>
    </w:p>
    <w:sectPr w:rsidR="00B7595C" w:rsidRPr="006732BB" w:rsidSect="00E15D51">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A31" w:rsidRDefault="006A2A31" w:rsidP="00C85367">
      <w:r>
        <w:separator/>
      </w:r>
    </w:p>
  </w:endnote>
  <w:endnote w:type="continuationSeparator" w:id="0">
    <w:p w:rsidR="006A2A31" w:rsidRDefault="006A2A31"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000"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000"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20" w:rsidRDefault="00686E20" w:rsidP="00E15D5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92631" w:rsidRPr="00292631">
      <w:rPr>
        <w:noProof/>
        <w:rtl/>
        <w:lang w:val="he-IL"/>
      </w:rPr>
      <w:t>14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92631">
      <w:rPr>
        <w:noProof/>
        <w:rtl/>
      </w:rPr>
      <w:t>34</w:t>
    </w:r>
    <w:r>
      <w:rPr>
        <w:noProof/>
      </w:rPr>
      <w:fldChar w:fldCharType="end"/>
    </w:r>
    <w:r>
      <w:rPr>
        <w:rFonts w:hint="cs"/>
        <w:rtl/>
      </w:rPr>
      <w:t xml:space="preserve"> עמודים</w:t>
    </w:r>
  </w:p>
  <w:p w:rsidR="00686E20" w:rsidRDefault="00686E20" w:rsidP="00E15D5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86E20" w:rsidRPr="00F757BF" w:rsidRDefault="00686E20" w:rsidP="00E15D5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20" w:rsidRDefault="00686E2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9451D" w:rsidRPr="0039451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39451D">
      <w:rPr>
        <w:noProof/>
        <w:rtl/>
      </w:rPr>
      <w:t>34</w:t>
    </w:r>
    <w:r>
      <w:rPr>
        <w:noProof/>
      </w:rPr>
      <w:fldChar w:fldCharType="end"/>
    </w:r>
    <w:r>
      <w:rPr>
        <w:rFonts w:hint="cs"/>
        <w:rtl/>
      </w:rPr>
      <w:t xml:space="preserve"> עמודים</w:t>
    </w:r>
  </w:p>
  <w:p w:rsidR="00686E20" w:rsidRDefault="00686E20" w:rsidP="00E15D5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86E20" w:rsidRDefault="00686E20">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686E20" w:rsidRPr="002A503C" w:rsidRDefault="00686E20"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sidRPr="002A503C">
      <w:rPr>
        <w:rFonts w:ascii="David" w:hAnsi="David"/>
        <w:szCs w:val="24"/>
        <w:rtl/>
      </w:rPr>
      <w:t xml:space="preserve">  </w:t>
    </w:r>
  </w:p>
  <w:p w:rsidR="00686E20" w:rsidRPr="002A503C" w:rsidRDefault="00686E20"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686E20" w:rsidRDefault="00686E20"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A31" w:rsidRDefault="006A2A31" w:rsidP="00C85367">
      <w:r>
        <w:separator/>
      </w:r>
    </w:p>
  </w:footnote>
  <w:footnote w:type="continuationSeparator" w:id="0">
    <w:p w:rsidR="006A2A31" w:rsidRDefault="006A2A31" w:rsidP="00C85367">
      <w:r>
        <w:continuationSeparator/>
      </w:r>
    </w:p>
  </w:footnote>
  <w:footnote w:id="1">
    <w:p w:rsidR="00686E20" w:rsidRDefault="00686E20" w:rsidP="00B7595C">
      <w:pPr>
        <w:pStyle w:val="affe"/>
      </w:pPr>
      <w:r>
        <w:rPr>
          <w:rStyle w:val="afff2"/>
          <w:rFonts w:eastAsia="Calibri"/>
        </w:rPr>
        <w:footnoteRef/>
      </w:r>
      <w:r>
        <w:rPr>
          <w:rtl/>
        </w:rPr>
        <w:t xml:space="preserve"> </w:t>
      </w:r>
      <w:r>
        <w:rPr>
          <w:rFonts w:hint="cs"/>
          <w:rtl/>
        </w:rPr>
        <w:t>מופיע תחת "הודעות מצורפות"</w:t>
      </w:r>
    </w:p>
  </w:footnote>
  <w:footnote w:id="2">
    <w:p w:rsidR="00686E20" w:rsidRDefault="00686E20" w:rsidP="00B7595C">
      <w:pPr>
        <w:pStyle w:val="affe"/>
        <w:rPr>
          <w:rtl/>
        </w:rPr>
      </w:pPr>
      <w:r>
        <w:rPr>
          <w:rStyle w:val="afff2"/>
          <w:rFonts w:eastAsia="Calibri"/>
        </w:rPr>
        <w:footnoteRef/>
      </w:r>
      <w:r>
        <w:rPr>
          <w:rtl/>
        </w:rPr>
        <w:t xml:space="preserve"> </w:t>
      </w:r>
      <w:r>
        <w:rPr>
          <w:rFonts w:hint="cs"/>
          <w:rtl/>
        </w:rPr>
        <w:t>תחת "הודעות מצורפות"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20" w:rsidRDefault="00686E20">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86E20" w:rsidRPr="00C01540" w:rsidTr="00E15D51">
      <w:trPr>
        <w:trHeight w:val="284"/>
        <w:jc w:val="center"/>
      </w:trPr>
      <w:tc>
        <w:tcPr>
          <w:tcW w:w="851" w:type="dxa"/>
          <w:vAlign w:val="center"/>
        </w:tcPr>
        <w:p w:rsidR="00686E20" w:rsidRPr="00C01540" w:rsidRDefault="00686E20" w:rsidP="00E15D51">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35pt;mso-position-vertical:absolute" o:ole="" o:allowoverlap="f">
                <v:imagedata r:id="rId1" o:title=""/>
              </v:shape>
              <o:OLEObject Type="Embed" ProgID="Word.Picture.8" ShapeID="_x0000_i1025" DrawAspect="Content" ObjectID="_1634881304" r:id="rId2"/>
            </w:object>
          </w:r>
        </w:p>
      </w:tc>
      <w:tc>
        <w:tcPr>
          <w:tcW w:w="4384" w:type="dxa"/>
          <w:vAlign w:val="center"/>
        </w:tcPr>
        <w:p w:rsidR="00686E20" w:rsidRPr="008119DF" w:rsidRDefault="00686E20" w:rsidP="00E15D51">
          <w:pPr>
            <w:pStyle w:val="ad"/>
            <w:tabs>
              <w:tab w:val="left" w:pos="2447"/>
            </w:tabs>
            <w:spacing w:line="276" w:lineRule="auto"/>
            <w:rPr>
              <w:b/>
              <w:bCs/>
              <w:sz w:val="32"/>
              <w:szCs w:val="32"/>
              <w:rtl/>
            </w:rPr>
          </w:pPr>
          <w:r w:rsidRPr="008119DF">
            <w:rPr>
              <w:rFonts w:hint="cs"/>
              <w:b/>
              <w:bCs/>
              <w:sz w:val="32"/>
              <w:szCs w:val="32"/>
              <w:rtl/>
            </w:rPr>
            <w:t>מדינת ישראל</w:t>
          </w:r>
        </w:p>
        <w:p w:rsidR="00686E20" w:rsidRPr="00C01540" w:rsidRDefault="00686E20" w:rsidP="00E15D51">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686E20" w:rsidRPr="00C01540" w:rsidRDefault="00686E20"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Pr>
                  <w:rFonts w:hint="cs"/>
                  <w:b/>
                  <w:bCs/>
                  <w:rtl/>
                </w:rPr>
                <w:t>118/2019</w:t>
              </w:r>
            </w:sdtContent>
          </w:sdt>
        </w:p>
      </w:tc>
    </w:tr>
  </w:tbl>
  <w:p w:rsidR="00686E20" w:rsidRPr="008B766D" w:rsidRDefault="00686E20" w:rsidP="00E15D51">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20" w:rsidRDefault="00686E20" w:rsidP="00E15D51">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34881305" r:id="rId2"/>
      </w:object>
    </w:r>
  </w:p>
  <w:p w:rsidR="00686E20" w:rsidRDefault="00686E20" w:rsidP="00E15D51">
    <w:pPr>
      <w:pStyle w:val="ad"/>
      <w:spacing w:line="276" w:lineRule="auto"/>
      <w:jc w:val="center"/>
      <w:rPr>
        <w:b/>
        <w:bCs/>
        <w:szCs w:val="40"/>
        <w:rtl/>
      </w:rPr>
    </w:pPr>
    <w:r>
      <w:rPr>
        <w:b/>
        <w:bCs/>
        <w:szCs w:val="40"/>
        <w:rtl/>
      </w:rPr>
      <w:t>מדינת ישראל</w:t>
    </w:r>
  </w:p>
  <w:p w:rsidR="00686E20" w:rsidRDefault="00686E20" w:rsidP="00E15D51">
    <w:pPr>
      <w:pStyle w:val="ad"/>
      <w:tabs>
        <w:tab w:val="left" w:pos="2447"/>
      </w:tabs>
      <w:spacing w:line="276" w:lineRule="auto"/>
      <w:jc w:val="center"/>
      <w:rPr>
        <w:b/>
        <w:bCs/>
        <w:szCs w:val="32"/>
        <w:rtl/>
      </w:rPr>
    </w:pPr>
    <w:r>
      <w:rPr>
        <w:rFonts w:hint="cs"/>
        <w:b/>
        <w:bCs/>
        <w:szCs w:val="32"/>
        <w:rtl/>
      </w:rPr>
      <w:t>משרד האנרגיה</w:t>
    </w:r>
  </w:p>
  <w:p w:rsidR="00686E20" w:rsidRDefault="00686E20" w:rsidP="00E15D51">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B3333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A256A20"/>
    <w:multiLevelType w:val="multilevel"/>
    <w:tmpl w:val="05D4ED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005"/>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BDD4CA1"/>
    <w:multiLevelType w:val="hybridMultilevel"/>
    <w:tmpl w:val="9806CBA0"/>
    <w:lvl w:ilvl="0" w:tplc="AA505C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921EE5"/>
    <w:multiLevelType w:val="multilevel"/>
    <w:tmpl w:val="F6CEE0E0"/>
    <w:lvl w:ilvl="0">
      <w:start w:val="17"/>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34A603D9"/>
    <w:multiLevelType w:val="hybridMultilevel"/>
    <w:tmpl w:val="315E40A6"/>
    <w:lvl w:ilvl="0" w:tplc="5402422E">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3" w15:restartNumberingAfterBreak="0">
    <w:nsid w:val="4722178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0" w15:restartNumberingAfterBreak="0">
    <w:nsid w:val="55D51C19"/>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6" w15:restartNumberingAfterBreak="0">
    <w:nsid w:val="5B3F4964"/>
    <w:multiLevelType w:val="hybridMultilevel"/>
    <w:tmpl w:val="77B4C384"/>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6B2140F"/>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6"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7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7EAF447F"/>
    <w:multiLevelType w:val="hybridMultilevel"/>
    <w:tmpl w:val="FA62141C"/>
    <w:lvl w:ilvl="0" w:tplc="59FEF3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84"/>
  </w:num>
  <w:num w:numId="3">
    <w:abstractNumId w:val="41"/>
  </w:num>
  <w:num w:numId="4">
    <w:abstractNumId w:val="32"/>
  </w:num>
  <w:num w:numId="5">
    <w:abstractNumId w:val="59"/>
  </w:num>
  <w:num w:numId="6">
    <w:abstractNumId w:val="79"/>
  </w:num>
  <w:num w:numId="7">
    <w:abstractNumId w:val="23"/>
  </w:num>
  <w:num w:numId="8">
    <w:abstractNumId w:val="33"/>
  </w:num>
  <w:num w:numId="9">
    <w:abstractNumId w:val="82"/>
  </w:num>
  <w:num w:numId="10">
    <w:abstractNumId w:val="69"/>
  </w:num>
  <w:num w:numId="11">
    <w:abstractNumId w:val="56"/>
  </w:num>
  <w:num w:numId="12">
    <w:abstractNumId w:val="71"/>
  </w:num>
  <w:num w:numId="13">
    <w:abstractNumId w:val="65"/>
  </w:num>
  <w:num w:numId="14">
    <w:abstractNumId w:val="38"/>
  </w:num>
  <w:num w:numId="15">
    <w:abstractNumId w:val="55"/>
  </w:num>
  <w:num w:numId="16">
    <w:abstractNumId w:val="80"/>
  </w:num>
  <w:num w:numId="17">
    <w:abstractNumId w:val="20"/>
  </w:num>
  <w:num w:numId="18">
    <w:abstractNumId w:val="35"/>
  </w:num>
  <w:num w:numId="19">
    <w:abstractNumId w:val="50"/>
  </w:num>
  <w:num w:numId="20">
    <w:abstractNumId w:val="27"/>
  </w:num>
  <w:num w:numId="21">
    <w:abstractNumId w:val="58"/>
  </w:num>
  <w:num w:numId="22">
    <w:abstractNumId w:val="57"/>
  </w:num>
  <w:num w:numId="23">
    <w:abstractNumId w:val="86"/>
  </w:num>
  <w:num w:numId="24">
    <w:abstractNumId w:val="15"/>
  </w:num>
  <w:num w:numId="25">
    <w:abstractNumId w:val="77"/>
  </w:num>
  <w:num w:numId="26">
    <w:abstractNumId w:val="28"/>
  </w:num>
  <w:num w:numId="27">
    <w:abstractNumId w:val="40"/>
  </w:num>
  <w:num w:numId="28">
    <w:abstractNumId w:val="63"/>
  </w:num>
  <w:num w:numId="29">
    <w:abstractNumId w:val="13"/>
  </w:num>
  <w:num w:numId="30">
    <w:abstractNumId w:val="9"/>
  </w:num>
  <w:num w:numId="31">
    <w:abstractNumId w:val="36"/>
  </w:num>
  <w:num w:numId="32">
    <w:abstractNumId w:val="83"/>
  </w:num>
  <w:num w:numId="33">
    <w:abstractNumId w:val="42"/>
  </w:num>
  <w:num w:numId="34">
    <w:abstractNumId w:val="85"/>
  </w:num>
  <w:num w:numId="35">
    <w:abstractNumId w:val="70"/>
  </w:num>
  <w:num w:numId="36">
    <w:abstractNumId w:val="49"/>
  </w:num>
  <w:num w:numId="37">
    <w:abstractNumId w:val="25"/>
  </w:num>
  <w:num w:numId="38">
    <w:abstractNumId w:val="39"/>
  </w:num>
  <w:num w:numId="39">
    <w:abstractNumId w:val="37"/>
  </w:num>
  <w:num w:numId="40">
    <w:abstractNumId w:val="18"/>
  </w:num>
  <w:num w:numId="41">
    <w:abstractNumId w:val="34"/>
  </w:num>
  <w:num w:numId="42">
    <w:abstractNumId w:val="54"/>
  </w:num>
  <w:num w:numId="43">
    <w:abstractNumId w:val="24"/>
  </w:num>
  <w:num w:numId="44">
    <w:abstractNumId w:val="19"/>
  </w:num>
  <w:num w:numId="45">
    <w:abstractNumId w:val="75"/>
  </w:num>
  <w:num w:numId="46">
    <w:abstractNumId w:val="64"/>
  </w:num>
  <w:num w:numId="47">
    <w:abstractNumId w:val="47"/>
  </w:num>
  <w:num w:numId="48">
    <w:abstractNumId w:val="12"/>
  </w:num>
  <w:num w:numId="49">
    <w:abstractNumId w:val="11"/>
  </w:num>
  <w:num w:numId="50">
    <w:abstractNumId w:val="29"/>
  </w:num>
  <w:num w:numId="51">
    <w:abstractNumId w:val="48"/>
  </w:num>
  <w:num w:numId="52">
    <w:abstractNumId w:val="43"/>
  </w:num>
  <w:num w:numId="53">
    <w:abstractNumId w:val="51"/>
  </w:num>
  <w:num w:numId="54">
    <w:abstractNumId w:val="61"/>
  </w:num>
  <w:num w:numId="55">
    <w:abstractNumId w:val="78"/>
  </w:num>
  <w:num w:numId="56">
    <w:abstractNumId w:val="30"/>
  </w:num>
  <w:num w:numId="57">
    <w:abstractNumId w:val="87"/>
  </w:num>
  <w:num w:numId="58">
    <w:abstractNumId w:val="45"/>
  </w:num>
  <w:num w:numId="59">
    <w:abstractNumId w:val="31"/>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72"/>
  </w:num>
  <w:num w:numId="70">
    <w:abstractNumId w:val="76"/>
  </w:num>
  <w:num w:numId="71">
    <w:abstractNumId w:val="81"/>
  </w:num>
  <w:num w:numId="72">
    <w:abstractNumId w:val="52"/>
  </w:num>
  <w:num w:numId="73">
    <w:abstractNumId w:val="68"/>
    <w:lvlOverride w:ilvl="0">
      <w:startOverride w:val="1"/>
    </w:lvlOverride>
  </w:num>
  <w:num w:numId="74">
    <w:abstractNumId w:val="67"/>
  </w:num>
  <w:num w:numId="75">
    <w:abstractNumId w:val="62"/>
  </w:num>
  <w:num w:numId="76">
    <w:abstractNumId w:val="46"/>
  </w:num>
  <w:num w:numId="77">
    <w:abstractNumId w:val="44"/>
  </w:num>
  <w:num w:numId="78">
    <w:abstractNumId w:val="60"/>
  </w:num>
  <w:num w:numId="79">
    <w:abstractNumId w:val="16"/>
  </w:num>
  <w:num w:numId="80">
    <w:abstractNumId w:val="53"/>
  </w:num>
  <w:num w:numId="81">
    <w:abstractNumId w:val="10"/>
  </w:num>
  <w:num w:numId="82">
    <w:abstractNumId w:val="73"/>
  </w:num>
  <w:num w:numId="83">
    <w:abstractNumId w:val="88"/>
  </w:num>
  <w:num w:numId="84">
    <w:abstractNumId w:val="17"/>
  </w:num>
  <w:num w:numId="85">
    <w:abstractNumId w:val="66"/>
  </w:num>
  <w:num w:numId="86">
    <w:abstractNumId w:val="74"/>
  </w:num>
  <w:num w:numId="87">
    <w:abstractNumId w:val="14"/>
  </w:num>
  <w:num w:numId="88">
    <w:abstractNumId w:val="22"/>
  </w:num>
  <w:num w:numId="89">
    <w:abstractNumId w:val="2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66567"/>
    <w:rsid w:val="000970C5"/>
    <w:rsid w:val="000B0A14"/>
    <w:rsid w:val="001719CF"/>
    <w:rsid w:val="001B2F77"/>
    <w:rsid w:val="002702CD"/>
    <w:rsid w:val="00292631"/>
    <w:rsid w:val="003128EF"/>
    <w:rsid w:val="0039451D"/>
    <w:rsid w:val="00536401"/>
    <w:rsid w:val="00551507"/>
    <w:rsid w:val="005F79E7"/>
    <w:rsid w:val="006468E1"/>
    <w:rsid w:val="006732BB"/>
    <w:rsid w:val="00686E20"/>
    <w:rsid w:val="006A2A31"/>
    <w:rsid w:val="0077613E"/>
    <w:rsid w:val="00816E3A"/>
    <w:rsid w:val="00904727"/>
    <w:rsid w:val="00906D7C"/>
    <w:rsid w:val="009E7126"/>
    <w:rsid w:val="00A61183"/>
    <w:rsid w:val="00A64B6F"/>
    <w:rsid w:val="00B7595C"/>
    <w:rsid w:val="00C14232"/>
    <w:rsid w:val="00C71422"/>
    <w:rsid w:val="00C85367"/>
    <w:rsid w:val="00CC08BD"/>
    <w:rsid w:val="00DE6A25"/>
    <w:rsid w:val="00E15D51"/>
    <w:rsid w:val="00EC1361"/>
    <w:rsid w:val="00F952A2"/>
    <w:rsid w:val="00FB16BD"/>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uiPriority w:val="9"/>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rsid w:val="00C85367"/>
    <w:rPr>
      <w:rFonts w:cs="Times New Roman"/>
      <w:sz w:val="20"/>
      <w:szCs w:val="20"/>
      <w:lang w:eastAsia="he-IL"/>
    </w:rPr>
  </w:style>
  <w:style w:type="character" w:customStyle="1" w:styleId="aff">
    <w:name w:val="טקסט הערה תו"/>
    <w:basedOn w:val="aa"/>
    <w:link w:val="afe"/>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C85367"/>
    <w:rPr>
      <w:b/>
      <w:bCs/>
    </w:rPr>
  </w:style>
  <w:style w:type="character" w:customStyle="1" w:styleId="aff1">
    <w:name w:val="נושא הערה תו"/>
    <w:basedOn w:val="aff"/>
    <w:link w:val="aff0"/>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uiPriority w:val="99"/>
    <w:rsid w:val="00C85367"/>
    <w:pPr>
      <w:tabs>
        <w:tab w:val="left" w:pos="7656"/>
      </w:tabs>
      <w:ind w:right="105"/>
      <w:jc w:val="both"/>
    </w:pPr>
    <w:rPr>
      <w:szCs w:val="24"/>
      <w:lang w:eastAsia="he-IL"/>
    </w:rPr>
  </w:style>
  <w:style w:type="character" w:customStyle="1" w:styleId="27">
    <w:name w:val="גוף טקסט 2 תו"/>
    <w:basedOn w:val="aa"/>
    <w:link w:val="26"/>
    <w:uiPriority w:val="99"/>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uiPriority w:val="9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uiPriority w:val="11"/>
    <w:qFormat/>
    <w:rsid w:val="00C85367"/>
    <w:pPr>
      <w:jc w:val="center"/>
    </w:pPr>
    <w:rPr>
      <w:rFonts w:cs="Times New Roman"/>
      <w:b/>
      <w:bCs/>
      <w:szCs w:val="24"/>
      <w:u w:val="single"/>
    </w:rPr>
  </w:style>
  <w:style w:type="character" w:customStyle="1" w:styleId="afff4">
    <w:name w:val="כותרת משנה תו"/>
    <w:basedOn w:val="aa"/>
    <w:link w:val="afff3"/>
    <w:uiPriority w:val="11"/>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6"/>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rsid w:val="00C85367"/>
    <w:pPr>
      <w:shd w:val="clear" w:color="auto" w:fill="000080"/>
    </w:pPr>
    <w:rPr>
      <w:rFonts w:ascii="Tahoma" w:hAnsi="Tahoma" w:cs="Tahoma"/>
      <w:sz w:val="20"/>
      <w:szCs w:val="20"/>
    </w:rPr>
  </w:style>
  <w:style w:type="character" w:customStyle="1" w:styleId="affff2">
    <w:name w:val="מפת מסמך תו"/>
    <w:basedOn w:val="aa"/>
    <w:link w:val="affff1"/>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9"/>
      </w:numPr>
      <w:bidi w:val="0"/>
      <w:ind w:right="288"/>
    </w:pPr>
    <w:rPr>
      <w:b/>
      <w:bCs/>
      <w:szCs w:val="24"/>
    </w:rPr>
  </w:style>
  <w:style w:type="paragraph" w:customStyle="1" w:styleId="EHeading3">
    <w:name w:val="EHeading3"/>
    <w:basedOn w:val="a9"/>
    <w:uiPriority w:val="99"/>
    <w:rsid w:val="00C85367"/>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9"/>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2"/>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C85367"/>
    <w:pPr>
      <w:numPr>
        <w:numId w:val="13"/>
      </w:numPr>
      <w:ind w:left="497"/>
    </w:pPr>
  </w:style>
  <w:style w:type="paragraph" w:customStyle="1" w:styleId="CharChar1">
    <w:name w:val="Char Char1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4"/>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uiPriority w:val="35"/>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iPriority w:val="99"/>
    <w:unhideWhenUsed/>
    <w:rsid w:val="00C85367"/>
    <w:pPr>
      <w:ind w:left="4320" w:firstLine="284"/>
      <w:jc w:val="both"/>
    </w:pPr>
    <w:rPr>
      <w:rFonts w:ascii="Arial" w:hAnsi="Arial"/>
      <w:szCs w:val="24"/>
    </w:rPr>
  </w:style>
  <w:style w:type="character" w:customStyle="1" w:styleId="afffffc">
    <w:name w:val="חתימה תו"/>
    <w:basedOn w:val="aa"/>
    <w:link w:val="afffffb"/>
    <w:uiPriority w:val="99"/>
    <w:rsid w:val="00C85367"/>
    <w:rPr>
      <w:rFonts w:ascii="Arial" w:eastAsia="Times New Roman" w:hAnsi="Arial" w:cs="David"/>
      <w:sz w:val="24"/>
      <w:szCs w:val="24"/>
    </w:rPr>
  </w:style>
  <w:style w:type="numbering" w:customStyle="1" w:styleId="a7">
    <w:name w:val="רשימה עירונית עם תבליטים"/>
    <w:uiPriority w:val="99"/>
    <w:rsid w:val="00C85367"/>
    <w:pPr>
      <w:numPr>
        <w:numId w:val="16"/>
      </w:numPr>
    </w:pPr>
  </w:style>
  <w:style w:type="numbering" w:customStyle="1" w:styleId="a1">
    <w:name w:val="רשימה ממוספרת עירונית"/>
    <w:uiPriority w:val="99"/>
    <w:rsid w:val="00C85367"/>
    <w:pPr>
      <w:numPr>
        <w:numId w:val="17"/>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18"/>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18"/>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19"/>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1"/>
      </w:numPr>
    </w:pPr>
  </w:style>
  <w:style w:type="paragraph" w:customStyle="1" w:styleId="22">
    <w:name w:val="סעיף רמה 2"/>
    <w:basedOn w:val="a9"/>
    <w:link w:val="2f4"/>
    <w:autoRedefine/>
    <w:qFormat/>
    <w:rsid w:val="00C85367"/>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28"/>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3"/>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4"/>
      </w:numPr>
    </w:pPr>
  </w:style>
  <w:style w:type="paragraph" w:customStyle="1" w:styleId="AlphaList4">
    <w:name w:val="Alpha List 4"/>
    <w:basedOn w:val="Base"/>
    <w:qFormat/>
    <w:rsid w:val="00C85367"/>
    <w:pPr>
      <w:numPr>
        <w:numId w:val="35"/>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3"/>
      </w:numPr>
      <w:tabs>
        <w:tab w:val="clear" w:pos="720"/>
        <w:tab w:val="num" w:pos="567"/>
        <w:tab w:val="num" w:pos="1440"/>
      </w:tabs>
      <w:ind w:left="360" w:right="567" w:hanging="360"/>
    </w:pPr>
  </w:style>
  <w:style w:type="paragraph" w:customStyle="1" w:styleId="NumberList3">
    <w:name w:val="Number List 3"/>
    <w:basedOn w:val="Base"/>
    <w:rsid w:val="00C85367"/>
    <w:pPr>
      <w:numPr>
        <w:numId w:val="57"/>
      </w:numPr>
      <w:tabs>
        <w:tab w:val="clear" w:pos="1440"/>
        <w:tab w:val="num" w:pos="720"/>
        <w:tab w:val="num" w:pos="1083"/>
      </w:tabs>
      <w:ind w:left="720" w:hanging="360"/>
    </w:pPr>
  </w:style>
  <w:style w:type="paragraph" w:customStyle="1" w:styleId="NumberList4">
    <w:name w:val="Number List 4"/>
    <w:basedOn w:val="Base"/>
    <w:qFormat/>
    <w:rsid w:val="00C85367"/>
    <w:pPr>
      <w:numPr>
        <w:numId w:val="44"/>
      </w:numPr>
      <w:tabs>
        <w:tab w:val="clear" w:pos="1854"/>
        <w:tab w:val="num" w:pos="720"/>
      </w:tabs>
      <w:ind w:left="720" w:right="720" w:hanging="360"/>
    </w:pPr>
  </w:style>
  <w:style w:type="paragraph" w:customStyle="1" w:styleId="Remark0">
    <w:name w:val="Remark0"/>
    <w:basedOn w:val="Base"/>
    <w:rsid w:val="00C85367"/>
    <w:pPr>
      <w:numPr>
        <w:numId w:val="46"/>
      </w:numPr>
      <w:tabs>
        <w:tab w:val="clear" w:pos="0"/>
        <w:tab w:val="num" w:pos="357"/>
        <w:tab w:val="num" w:pos="648"/>
      </w:tabs>
      <w:ind w:left="360" w:right="360" w:hanging="72"/>
    </w:pPr>
    <w:rPr>
      <w:i/>
      <w:iCs/>
    </w:rPr>
  </w:style>
  <w:style w:type="paragraph" w:customStyle="1" w:styleId="Remark1">
    <w:name w:val="Remark1"/>
    <w:basedOn w:val="Base"/>
    <w:rsid w:val="00C85367"/>
    <w:pPr>
      <w:numPr>
        <w:numId w:val="47"/>
      </w:numPr>
      <w:tabs>
        <w:tab w:val="clear" w:pos="720"/>
        <w:tab w:val="num" w:pos="3960"/>
      </w:tabs>
      <w:ind w:left="3960" w:right="720" w:hanging="720"/>
    </w:pPr>
    <w:rPr>
      <w:i/>
      <w:iCs/>
    </w:rPr>
  </w:style>
  <w:style w:type="paragraph" w:customStyle="1" w:styleId="Remark2">
    <w:name w:val="Remark2"/>
    <w:basedOn w:val="Base"/>
    <w:rsid w:val="00C85367"/>
    <w:pPr>
      <w:numPr>
        <w:numId w:val="48"/>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49"/>
      </w:numPr>
      <w:tabs>
        <w:tab w:val="clear" w:pos="1440"/>
        <w:tab w:val="num" w:pos="360"/>
      </w:tabs>
      <w:ind w:left="360" w:hanging="360"/>
    </w:pPr>
    <w:rPr>
      <w:i/>
      <w:iCs/>
    </w:rPr>
  </w:style>
  <w:style w:type="paragraph" w:customStyle="1" w:styleId="Remark4">
    <w:name w:val="Remark4"/>
    <w:basedOn w:val="Base"/>
    <w:rsid w:val="00C85367"/>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6"/>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5"/>
      </w:numPr>
      <w:tabs>
        <w:tab w:val="num" w:pos="360"/>
        <w:tab w:val="left" w:pos="2211"/>
      </w:tabs>
      <w:ind w:left="0" w:firstLine="0"/>
    </w:pPr>
  </w:style>
  <w:style w:type="paragraph" w:customStyle="1" w:styleId="Remark5">
    <w:name w:val="Remark5"/>
    <w:basedOn w:val="Base"/>
    <w:rsid w:val="00C85367"/>
    <w:pPr>
      <w:numPr>
        <w:numId w:val="51"/>
      </w:numPr>
      <w:tabs>
        <w:tab w:val="num" w:pos="567"/>
        <w:tab w:val="num" w:pos="720"/>
      </w:tabs>
      <w:ind w:left="2171" w:right="567" w:hanging="357"/>
    </w:pPr>
    <w:rPr>
      <w:i/>
      <w:iCs/>
    </w:rPr>
  </w:style>
  <w:style w:type="paragraph" w:customStyle="1" w:styleId="TableAlpha">
    <w:name w:val="TableAlpha"/>
    <w:basedOn w:val="Base"/>
    <w:qFormat/>
    <w:rsid w:val="00C85367"/>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5"/>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6"/>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58"/>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59"/>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69"/>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0"/>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0"/>
      </w:numPr>
      <w:contextualSpacing/>
    </w:pPr>
    <w:rPr>
      <w:szCs w:val="24"/>
    </w:rPr>
  </w:style>
  <w:style w:type="paragraph" w:styleId="2">
    <w:name w:val="List Number 2"/>
    <w:basedOn w:val="a9"/>
    <w:uiPriority w:val="99"/>
    <w:semiHidden/>
    <w:unhideWhenUsed/>
    <w:rsid w:val="00C85367"/>
    <w:pPr>
      <w:numPr>
        <w:numId w:val="61"/>
      </w:numPr>
      <w:contextualSpacing/>
    </w:pPr>
    <w:rPr>
      <w:szCs w:val="24"/>
    </w:rPr>
  </w:style>
  <w:style w:type="paragraph" w:styleId="3">
    <w:name w:val="List Number 3"/>
    <w:basedOn w:val="a9"/>
    <w:uiPriority w:val="99"/>
    <w:semiHidden/>
    <w:unhideWhenUsed/>
    <w:rsid w:val="00C85367"/>
    <w:pPr>
      <w:numPr>
        <w:numId w:val="62"/>
      </w:numPr>
      <w:contextualSpacing/>
    </w:pPr>
    <w:rPr>
      <w:szCs w:val="24"/>
    </w:rPr>
  </w:style>
  <w:style w:type="paragraph" w:styleId="4">
    <w:name w:val="List Number 4"/>
    <w:basedOn w:val="a9"/>
    <w:uiPriority w:val="99"/>
    <w:semiHidden/>
    <w:unhideWhenUsed/>
    <w:rsid w:val="00C85367"/>
    <w:pPr>
      <w:numPr>
        <w:numId w:val="63"/>
      </w:numPr>
      <w:contextualSpacing/>
    </w:pPr>
    <w:rPr>
      <w:szCs w:val="24"/>
    </w:rPr>
  </w:style>
  <w:style w:type="paragraph" w:styleId="5">
    <w:name w:val="List Number 5"/>
    <w:basedOn w:val="a9"/>
    <w:uiPriority w:val="99"/>
    <w:semiHidden/>
    <w:unhideWhenUsed/>
    <w:rsid w:val="00C85367"/>
    <w:pPr>
      <w:numPr>
        <w:numId w:val="64"/>
      </w:numPr>
      <w:contextualSpacing/>
    </w:pPr>
    <w:rPr>
      <w:szCs w:val="24"/>
    </w:rPr>
  </w:style>
  <w:style w:type="paragraph" w:styleId="a0">
    <w:name w:val="List Bullet"/>
    <w:basedOn w:val="a9"/>
    <w:uiPriority w:val="99"/>
    <w:semiHidden/>
    <w:unhideWhenUsed/>
    <w:rsid w:val="00C85367"/>
    <w:pPr>
      <w:numPr>
        <w:numId w:val="65"/>
      </w:numPr>
      <w:contextualSpacing/>
    </w:pPr>
    <w:rPr>
      <w:szCs w:val="24"/>
    </w:rPr>
  </w:style>
  <w:style w:type="paragraph" w:styleId="30">
    <w:name w:val="List Bullet 3"/>
    <w:basedOn w:val="a9"/>
    <w:uiPriority w:val="99"/>
    <w:semiHidden/>
    <w:unhideWhenUsed/>
    <w:rsid w:val="00C85367"/>
    <w:pPr>
      <w:numPr>
        <w:numId w:val="66"/>
      </w:numPr>
      <w:contextualSpacing/>
    </w:pPr>
    <w:rPr>
      <w:szCs w:val="24"/>
    </w:rPr>
  </w:style>
  <w:style w:type="paragraph" w:styleId="40">
    <w:name w:val="List Bullet 4"/>
    <w:basedOn w:val="a9"/>
    <w:uiPriority w:val="99"/>
    <w:semiHidden/>
    <w:unhideWhenUsed/>
    <w:rsid w:val="00C85367"/>
    <w:pPr>
      <w:numPr>
        <w:numId w:val="67"/>
      </w:numPr>
      <w:contextualSpacing/>
    </w:pPr>
    <w:rPr>
      <w:szCs w:val="24"/>
    </w:rPr>
  </w:style>
  <w:style w:type="paragraph" w:styleId="50">
    <w:name w:val="List Bullet 5"/>
    <w:basedOn w:val="a9"/>
    <w:uiPriority w:val="99"/>
    <w:semiHidden/>
    <w:unhideWhenUsed/>
    <w:rsid w:val="00C85367"/>
    <w:pPr>
      <w:numPr>
        <w:numId w:val="68"/>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2"/>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75"/>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00">
    <w:name w:val="טבלת רשת10"/>
    <w:basedOn w:val="ab"/>
    <w:next w:val="afb"/>
    <w:uiPriority w:val="59"/>
    <w:rsid w:val="00B75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b"/>
    <w:rsid w:val="00B7595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b">
    <w:name w:val="טבלת רשת1"/>
    <w:basedOn w:val="ab"/>
    <w:next w:val="afb"/>
    <w:rsid w:val="00B759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B7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f.gov.il/takam/Pages/horaot.aspx?k=7.7.1.1" TargetMode="External"/><Relationship Id="rId5" Type="http://schemas.openxmlformats.org/officeDocument/2006/relationships/numbering" Target="numbering.xml"/><Relationship Id="rId15" Type="http://schemas.openxmlformats.org/officeDocument/2006/relationships/hyperlink" Target="https://mof.gov.il/takam/Pages/horaot.aspx?k=7.7.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kam.mof.gov.il/doc/hashkal/horaot.nsf"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David"/>
    <w:charset w:val="00"/>
    <w:family w:val="swiss"/>
    <w:pitch w:val="variable"/>
    <w:sig w:usb0="00000000"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altName w:val="David"/>
    <w:charset w:val="00"/>
    <w:family w:val="swiss"/>
    <w:pitch w:val="variable"/>
    <w:sig w:usb0="00000000"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1058BF"/>
    <w:rsid w:val="008C69E8"/>
    <w:rsid w:val="00A4116D"/>
    <w:rsid w:val="00DA1866"/>
    <w:rsid w:val="00F27490"/>
    <w:rsid w:val="00FE2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69E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מתן החזרים מבוססי ייצור ביודיזל</SubjectRequest>
    <tenderNumber xmlns="71764b10-1a4d-41ea-b780-8cb6b29cc75d">118/2019</tenderNumber>
    <unitMaster xmlns="71764b10-1a4d-41ea-b780-8cb6b29cc75d">מינהל הדלק והגז</unitMaster>
    <approvalBtnUrl xmlns="1b176314-733f-4a39-b89e-871ab2e8ae7a">http://moss/sites/Manmar/_layouts/15/WrkTaskIP.aspx?List=eac45914%2Dee2e%2D486e%2D82ce%2D8fbc69f66e9a&amp;ID=640&amp;Source=http://moss/sites/Manmar/Pages/AfterApproval.aspx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documentManagement>
</p:properti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9" ma:contentTypeDescription="" ma:contentTypeScope="" ma:versionID="c6879a3b3552847bdf9d7be56fc67085">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c9b43501074a9f49f4e57e007feef762"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2.xml><?xml version="1.0" encoding="utf-8"?>
<ds:datastoreItem xmlns:ds="http://schemas.openxmlformats.org/officeDocument/2006/customXml" ds:itemID="{BD36ACB9-B987-44F7-B118-72CBA8A8F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4.xml><?xml version="1.0" encoding="utf-8"?>
<ds:datastoreItem xmlns:ds="http://schemas.openxmlformats.org/officeDocument/2006/customXml" ds:itemID="{522D47F4-DE1D-4772-83A6-60DC61045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7738</Words>
  <Characters>38690</Characters>
  <Application>Microsoft Office Word</Application>
  <DocSecurity>0</DocSecurity>
  <Lines>322</Lines>
  <Paragraphs>92</Paragraphs>
  <ScaleCrop>false</ScaleCrop>
  <HeadingPairs>
    <vt:vector size="2" baseType="variant">
      <vt:variant>
        <vt:lpstr>שם</vt:lpstr>
      </vt:variant>
      <vt:variant>
        <vt:i4>1</vt:i4>
      </vt:variant>
    </vt:vector>
  </HeadingPairs>
  <TitlesOfParts>
    <vt:vector size="1" baseType="lpstr">
      <vt:lpstr>118/2019</vt:lpstr>
    </vt:vector>
  </TitlesOfParts>
  <Company/>
  <LinksUpToDate>false</LinksUpToDate>
  <CharactersWithSpaces>46336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118/2019</dc:title>
  <dc:subject/>
  <dc:creator>נעמה הרוש</dc:creator>
  <cp:keywords/>
  <dc:description/>
  <cp:lastModifiedBy>אילנה טמסוט</cp:lastModifiedBy>
  <cp:revision>5</cp:revision>
  <cp:lastPrinted>2019-11-10T06:23:00Z</cp:lastPrinted>
  <dcterms:created xsi:type="dcterms:W3CDTF">2019-11-10T06:13:00Z</dcterms:created>
  <dcterms:modified xsi:type="dcterms:W3CDTF">2019-11-10T06:55:00Z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2019</vt:lpwstr>
  </property>
  <property fmtid="{D5CDD505-2E9C-101B-9397-08002B2CF9AE}" pid="5" name="GUID">
    <vt:lpwstr>7b29f96b-bbf8-4edc-b7d9-c9d8b60e91b3</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נחום יהושע</vt:lpwstr>
  </property>
  <property fmtid="{D5CDD505-2E9C-101B-9397-08002B2CF9AE}" pid="9" name="StatusDiscussion">
    <vt:lpwstr>ממתין לאישור מנהל יחידה מקצועית</vt:lpwstr>
  </property>
  <property fmtid="{D5CDD505-2E9C-101B-9397-08002B2CF9AE}" pid="10" name="Department">
    <vt:lpwstr>מינהל הדלק והגז</vt:lpwstr>
  </property>
  <property fmtid="{D5CDD505-2E9C-101B-9397-08002B2CF9AE}" pid="11" name="SubjectRequest">
    <vt:lpwstr>מתן החזרים מבוססי ייצור ביודיזל</vt:lpwstr>
  </property>
  <property fmtid="{D5CDD505-2E9C-101B-9397-08002B2CF9AE}" pid="12" name="userCreate">
    <vt:lpwstr>234</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49</vt:lpwstr>
  </property>
  <property fmtid="{D5CDD505-2E9C-101B-9397-08002B2CF9AE}" pid="22" name="ApprovalManagerUnitStatus">
    <vt:lpwstr>ממתין לאישור</vt:lpwstr>
  </property>
  <property fmtid="{D5CDD505-2E9C-101B-9397-08002B2CF9AE}" pid="23" name="WorkflowChangePath">
    <vt:lpwstr>726c828f-065a-42ef-ba66-f12f4e20c55c,5;726c828f-065a-42ef-ba66-f12f4e20c55c,5;726c828f-065a-42ef-ba66-f12f4e20c55c,5;726c828f-065a-42ef-ba66-f12f4e20c55c,5;726c828f-065a-42ef-ba66-f12f4e20c55c,5;726c828f-065a-42ef-ba66-f12f4e20c55c,6;726c828f-065a-42ef-ba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